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B1EF0" w14:textId="77777777" w:rsidR="003D0DB4" w:rsidRPr="00296167" w:rsidRDefault="003D0DB4" w:rsidP="003D0DB4">
      <w:pPr>
        <w:autoSpaceDE w:val="0"/>
        <w:autoSpaceDN w:val="0"/>
        <w:adjustRightInd w:val="0"/>
        <w:rPr>
          <w:b/>
          <w:bCs/>
        </w:rPr>
      </w:pPr>
      <w:r w:rsidRPr="00296167">
        <w:rPr>
          <w:b/>
          <w:bCs/>
        </w:rPr>
        <w:t>Město Roudnice nad Labem, IČ: 002 64 334,</w:t>
      </w:r>
    </w:p>
    <w:p w14:paraId="6BEECBA1" w14:textId="77777777" w:rsidR="003D0DB4" w:rsidRPr="00296167" w:rsidRDefault="003D0DB4" w:rsidP="003D0DB4">
      <w:pPr>
        <w:autoSpaceDE w:val="0"/>
        <w:autoSpaceDN w:val="0"/>
        <w:adjustRightInd w:val="0"/>
      </w:pPr>
      <w:r w:rsidRPr="00296167">
        <w:t>se sídlem: Karlovo náměstí 21, 413 21 Roudnice nad Labem</w:t>
      </w:r>
    </w:p>
    <w:p w14:paraId="4306D5A6" w14:textId="77777777" w:rsidR="003D0DB4" w:rsidRPr="00296167" w:rsidRDefault="003D0DB4" w:rsidP="003D0DB4">
      <w:r w:rsidRPr="00296167">
        <w:t>zastoupené</w:t>
      </w:r>
      <w:r w:rsidRPr="00296167">
        <w:rPr>
          <w:bCs/>
        </w:rPr>
        <w:t>:</w:t>
      </w:r>
      <w:r w:rsidRPr="00296167">
        <w:t xml:space="preserve"> starostou města Ing. Františkem Padělkem</w:t>
      </w:r>
    </w:p>
    <w:p w14:paraId="783F2C60" w14:textId="77777777" w:rsidR="003D0DB4" w:rsidRPr="00296167" w:rsidRDefault="003D0DB4" w:rsidP="003D0DB4">
      <w:r w:rsidRPr="00296167">
        <w:t xml:space="preserve">bankovní spojení: Komerční banka, a.s., </w:t>
      </w:r>
      <w:proofErr w:type="spellStart"/>
      <w:r w:rsidRPr="00296167">
        <w:t>č.ú</w:t>
      </w:r>
      <w:proofErr w:type="spellEnd"/>
      <w:r w:rsidRPr="00296167">
        <w:t>. 27-3870810297/0100</w:t>
      </w:r>
    </w:p>
    <w:p w14:paraId="2A964E5F" w14:textId="77777777" w:rsidR="003D0DB4" w:rsidRPr="00296167" w:rsidRDefault="003D0DB4" w:rsidP="003D0DB4">
      <w:pPr>
        <w:autoSpaceDE w:val="0"/>
        <w:autoSpaceDN w:val="0"/>
        <w:adjustRightInd w:val="0"/>
        <w:rPr>
          <w:b/>
          <w:bCs/>
        </w:rPr>
      </w:pPr>
      <w:r w:rsidRPr="00296167">
        <w:t>ze strany jedné</w:t>
      </w:r>
      <w:r w:rsidRPr="00296167">
        <w:rPr>
          <w:b/>
          <w:bCs/>
        </w:rPr>
        <w:t xml:space="preserve"> </w:t>
      </w:r>
      <w:r w:rsidRPr="00296167">
        <w:t>jako</w:t>
      </w:r>
      <w:r w:rsidRPr="00296167">
        <w:rPr>
          <w:b/>
          <w:bCs/>
        </w:rPr>
        <w:t xml:space="preserve"> poskytovatel</w:t>
      </w:r>
    </w:p>
    <w:p w14:paraId="13194911" w14:textId="77777777" w:rsidR="003D0DB4" w:rsidRPr="00296167" w:rsidRDefault="003D0DB4"/>
    <w:p w14:paraId="0571665A" w14:textId="77C31C15" w:rsidR="00B94329" w:rsidRPr="00296167" w:rsidRDefault="003D0DB4">
      <w:r w:rsidRPr="00296167">
        <w:t>a</w:t>
      </w:r>
    </w:p>
    <w:p w14:paraId="76E08723" w14:textId="77777777" w:rsidR="003D0DB4" w:rsidRPr="00296167" w:rsidRDefault="003D0DB4"/>
    <w:p w14:paraId="49A9BDAF" w14:textId="3D344D3F" w:rsidR="003D0DB4" w:rsidRPr="00296167" w:rsidRDefault="003D0DB4" w:rsidP="003D0DB4">
      <w:pPr>
        <w:pStyle w:val="Zkladntext"/>
        <w:rPr>
          <w:b/>
          <w:bCs/>
        </w:rPr>
      </w:pPr>
      <w:r w:rsidRPr="00296167">
        <w:rPr>
          <w:b/>
          <w:bCs/>
        </w:rPr>
        <w:t>Římskokatolická farnost Roudnice nad Labem, IČ: 46769323</w:t>
      </w:r>
    </w:p>
    <w:p w14:paraId="0FDEC63B" w14:textId="77777777" w:rsidR="003D0DB4" w:rsidRPr="00296167" w:rsidRDefault="003D0DB4" w:rsidP="003D0DB4">
      <w:r w:rsidRPr="00296167">
        <w:t>se sídlem: Komenského 174, 413 01 Roudnice nad Labem.</w:t>
      </w:r>
    </w:p>
    <w:p w14:paraId="70678F3C" w14:textId="77777777" w:rsidR="003D0DB4" w:rsidRPr="00296167" w:rsidRDefault="003D0DB4" w:rsidP="003D0DB4">
      <w:r w:rsidRPr="00296167">
        <w:t xml:space="preserve">bankovní spojení: Komerční banka a.s., Roudnice nad </w:t>
      </w:r>
      <w:proofErr w:type="gramStart"/>
      <w:r w:rsidRPr="00296167">
        <w:t>Labem,  č.ú.328340471</w:t>
      </w:r>
      <w:proofErr w:type="gramEnd"/>
      <w:r w:rsidRPr="00296167">
        <w:t>/0100</w:t>
      </w:r>
    </w:p>
    <w:p w14:paraId="4FEEEDC7" w14:textId="77777777" w:rsidR="003D0DB4" w:rsidRPr="00296167" w:rsidRDefault="003D0DB4" w:rsidP="003D0DB4">
      <w:r w:rsidRPr="00296167">
        <w:t>zastoupená: Mgr. Martinem Brousilem, administrátorem</w:t>
      </w:r>
    </w:p>
    <w:p w14:paraId="1C24C43C" w14:textId="77777777" w:rsidR="003D0DB4" w:rsidRPr="00296167" w:rsidRDefault="003D0DB4" w:rsidP="003D0DB4">
      <w:pPr>
        <w:autoSpaceDE w:val="0"/>
        <w:autoSpaceDN w:val="0"/>
        <w:adjustRightInd w:val="0"/>
        <w:rPr>
          <w:b/>
          <w:bCs/>
        </w:rPr>
      </w:pPr>
      <w:r w:rsidRPr="00296167">
        <w:t>ze strany druhé</w:t>
      </w:r>
      <w:r w:rsidRPr="00296167">
        <w:rPr>
          <w:b/>
          <w:bCs/>
        </w:rPr>
        <w:t xml:space="preserve"> </w:t>
      </w:r>
      <w:r w:rsidRPr="00296167">
        <w:t>jako</w:t>
      </w:r>
      <w:r w:rsidRPr="00296167">
        <w:rPr>
          <w:b/>
          <w:bCs/>
        </w:rPr>
        <w:t xml:space="preserve"> příjemce</w:t>
      </w:r>
    </w:p>
    <w:p w14:paraId="497EFA3C" w14:textId="56E268A5" w:rsidR="003D0DB4" w:rsidRPr="00296167" w:rsidRDefault="003D0DB4"/>
    <w:p w14:paraId="042302D4" w14:textId="77777777" w:rsidR="003D0DB4" w:rsidRPr="00296167" w:rsidRDefault="003D0DB4" w:rsidP="003D0DB4">
      <w:pPr>
        <w:autoSpaceDE w:val="0"/>
        <w:autoSpaceDN w:val="0"/>
        <w:adjustRightInd w:val="0"/>
        <w:jc w:val="both"/>
      </w:pPr>
      <w:r w:rsidRPr="00296167">
        <w:t xml:space="preserve">uzavírají v souladu s </w:t>
      </w:r>
      <w:proofErr w:type="spellStart"/>
      <w:r w:rsidRPr="00296167">
        <w:t>ust</w:t>
      </w:r>
      <w:proofErr w:type="spellEnd"/>
      <w:r w:rsidRPr="00296167">
        <w:t xml:space="preserve">. § 10a odst. 5 zákona č. 250/2000 Sb., o rozpočtových pravidlech územních rozpočtů, ve znění pozdějších předpisů, s </w:t>
      </w:r>
      <w:proofErr w:type="spellStart"/>
      <w:r w:rsidRPr="00296167">
        <w:t>ust</w:t>
      </w:r>
      <w:proofErr w:type="spellEnd"/>
      <w:r w:rsidRPr="00296167">
        <w:t xml:space="preserve">. § 159 a násl. zákona č. 500/2004 Sb., správní řád, ve znění pozdějších předpisů, (dále jen: „správní řád“) a s </w:t>
      </w:r>
      <w:proofErr w:type="spellStart"/>
      <w:r w:rsidRPr="00296167">
        <w:t>ust</w:t>
      </w:r>
      <w:proofErr w:type="spellEnd"/>
      <w:r w:rsidRPr="00296167">
        <w:t xml:space="preserve">. § 16 odst. 1 zákona č. 20/1987 Sb., o státní památkové péči, ve znění pozdějších předpisů, tuto </w:t>
      </w:r>
    </w:p>
    <w:p w14:paraId="46D568D1" w14:textId="716AF581" w:rsidR="003D0DB4" w:rsidRPr="00296167" w:rsidRDefault="003D0DB4"/>
    <w:p w14:paraId="2F594DE6" w14:textId="100E4A19" w:rsidR="003D0DB4" w:rsidRPr="00296167" w:rsidRDefault="003D0DB4"/>
    <w:p w14:paraId="3F3ADF9D" w14:textId="77777777" w:rsidR="003D0DB4" w:rsidRPr="00296167" w:rsidRDefault="003D0DB4" w:rsidP="003D0DB4">
      <w:pPr>
        <w:jc w:val="center"/>
        <w:rPr>
          <w:b/>
        </w:rPr>
      </w:pPr>
      <w:r w:rsidRPr="00296167">
        <w:rPr>
          <w:b/>
        </w:rPr>
        <w:t>SMLOUVU O POSKYTNUTÍ DOTACE – finančního účelového příspěvku na obnovu kulturní památky</w:t>
      </w:r>
    </w:p>
    <w:p w14:paraId="50A156C3" w14:textId="77777777" w:rsidR="003D0DB4" w:rsidRPr="00296167" w:rsidRDefault="003D0DB4" w:rsidP="003D0DB4">
      <w:pPr>
        <w:jc w:val="center"/>
        <w:rPr>
          <w:b/>
        </w:rPr>
      </w:pPr>
    </w:p>
    <w:p w14:paraId="588A50AD" w14:textId="77777777" w:rsidR="003D0DB4" w:rsidRPr="00296167" w:rsidRDefault="003D0DB4" w:rsidP="003D0DB4">
      <w:pPr>
        <w:jc w:val="center"/>
        <w:rPr>
          <w:b/>
        </w:rPr>
      </w:pPr>
      <w:r w:rsidRPr="00296167">
        <w:rPr>
          <w:b/>
        </w:rPr>
        <w:t>v rámci státní finanční podpory v Programu regenerace městských</w:t>
      </w:r>
    </w:p>
    <w:p w14:paraId="4D45F4E2" w14:textId="4C762EC1" w:rsidR="003D0DB4" w:rsidRPr="00296167" w:rsidRDefault="003D0DB4" w:rsidP="003D0DB4">
      <w:pPr>
        <w:jc w:val="center"/>
        <w:rPr>
          <w:b/>
        </w:rPr>
      </w:pPr>
      <w:r w:rsidRPr="00296167">
        <w:rPr>
          <w:b/>
        </w:rPr>
        <w:t>památkových rezervací a městských památkových zón na rok 2021</w:t>
      </w:r>
    </w:p>
    <w:p w14:paraId="0F3D56E2" w14:textId="6F9B31B9" w:rsidR="003D0DB4" w:rsidRPr="00296167" w:rsidRDefault="003D0DB4" w:rsidP="003D0DB4">
      <w:pPr>
        <w:jc w:val="center"/>
        <w:rPr>
          <w:b/>
        </w:rPr>
      </w:pPr>
      <w:r w:rsidRPr="00296167">
        <w:rPr>
          <w:b/>
        </w:rPr>
        <w:t xml:space="preserve"> </w:t>
      </w:r>
    </w:p>
    <w:p w14:paraId="448FE805" w14:textId="77777777" w:rsidR="003D0DB4" w:rsidRPr="00296167" w:rsidRDefault="003D0DB4" w:rsidP="003D0DB4">
      <w:pPr>
        <w:jc w:val="center"/>
        <w:rPr>
          <w:b/>
        </w:rPr>
      </w:pPr>
      <w:r w:rsidRPr="00296167">
        <w:rPr>
          <w:b/>
        </w:rPr>
        <w:t>(dále jen: „smlouva“)</w:t>
      </w:r>
    </w:p>
    <w:p w14:paraId="5FC4E9D2" w14:textId="77777777" w:rsidR="003D0DB4" w:rsidRPr="00296167" w:rsidRDefault="003D0DB4" w:rsidP="003D0DB4"/>
    <w:p w14:paraId="78DBFE5B" w14:textId="77777777" w:rsidR="003D0DB4" w:rsidRPr="00296167" w:rsidRDefault="003D0DB4" w:rsidP="003D0DB4">
      <w:pPr>
        <w:jc w:val="center"/>
        <w:rPr>
          <w:b/>
        </w:rPr>
      </w:pPr>
      <w:r w:rsidRPr="00296167">
        <w:rPr>
          <w:b/>
        </w:rPr>
        <w:t>Preambule</w:t>
      </w:r>
    </w:p>
    <w:p w14:paraId="2AB9E032" w14:textId="77777777" w:rsidR="003D0DB4" w:rsidRPr="00296167" w:rsidRDefault="003D0DB4" w:rsidP="003D0DB4">
      <w:pPr>
        <w:jc w:val="center"/>
        <w:rPr>
          <w:b/>
        </w:rPr>
      </w:pPr>
    </w:p>
    <w:p w14:paraId="37DAB0D0" w14:textId="77777777" w:rsidR="003D0DB4" w:rsidRPr="00296167" w:rsidRDefault="003D0DB4" w:rsidP="003D0DB4">
      <w:pPr>
        <w:jc w:val="both"/>
      </w:pPr>
      <w:r w:rsidRPr="00296167">
        <w:t>1.</w:t>
      </w:r>
      <w:r w:rsidRPr="00296167">
        <w:tab/>
        <w:t>Poskytovatel je v souladu s </w:t>
      </w:r>
      <w:proofErr w:type="spellStart"/>
      <w:r w:rsidRPr="00296167">
        <w:t>ust</w:t>
      </w:r>
      <w:proofErr w:type="spellEnd"/>
      <w:r w:rsidRPr="00296167">
        <w:t xml:space="preserve">. § 9 odst. 1 zákona č. 250/2000 Sb., o rozpočtových pravidlech územních rozpočtů, ve znění pozdějších předpisů, oprávněn finančně podporovat veřejně prospěšné činnosti </w:t>
      </w:r>
      <w:r w:rsidRPr="00296167">
        <w:br/>
        <w:t>a poskytovat dotace.</w:t>
      </w:r>
    </w:p>
    <w:p w14:paraId="5BBDDC73" w14:textId="77777777" w:rsidR="003D0DB4" w:rsidRPr="00296167" w:rsidRDefault="003D0DB4" w:rsidP="003D0DB4">
      <w:pPr>
        <w:jc w:val="both"/>
      </w:pPr>
    </w:p>
    <w:p w14:paraId="1DBF0D28" w14:textId="77777777" w:rsidR="003D0DB4" w:rsidRPr="00296167" w:rsidRDefault="003D0DB4" w:rsidP="003D0DB4">
      <w:pPr>
        <w:jc w:val="both"/>
      </w:pPr>
      <w:r w:rsidRPr="00296167">
        <w:t>2.</w:t>
      </w:r>
      <w:r w:rsidRPr="00296167">
        <w:tab/>
        <w:t xml:space="preserve">Dotace a příspěvky jsou poskytovány dle </w:t>
      </w:r>
      <w:proofErr w:type="spellStart"/>
      <w:r w:rsidRPr="00296167">
        <w:t>ust</w:t>
      </w:r>
      <w:proofErr w:type="spellEnd"/>
      <w:r w:rsidRPr="00296167">
        <w:t xml:space="preserve">. § 16 odst. 1 zákona 20/1987 Sb. o státní památkové péči a § 10 a násl. zákona 250/2000 Sb., o rozpočtových pravidlech v platném znění. </w:t>
      </w:r>
    </w:p>
    <w:p w14:paraId="45688827" w14:textId="77777777" w:rsidR="003D0DB4" w:rsidRPr="00296167" w:rsidRDefault="003D0DB4" w:rsidP="003D0DB4">
      <w:pPr>
        <w:jc w:val="both"/>
      </w:pPr>
    </w:p>
    <w:p w14:paraId="2FCF7388" w14:textId="04C2151C" w:rsidR="003D0DB4" w:rsidRPr="00296167" w:rsidRDefault="003D0DB4" w:rsidP="003D0DB4">
      <w:pPr>
        <w:jc w:val="both"/>
      </w:pPr>
      <w:r w:rsidRPr="00296167">
        <w:t>3.</w:t>
      </w:r>
      <w:r w:rsidRPr="00296167">
        <w:tab/>
        <w:t xml:space="preserve">Poskytovateli byla na základě rozhodnutí Ministerstva kultury č.j. MK </w:t>
      </w:r>
      <w:r w:rsidR="00241FE1" w:rsidRPr="00241FE1">
        <w:t>55738/2021 OPP</w:t>
      </w:r>
      <w:r w:rsidR="00241FE1">
        <w:t xml:space="preserve"> </w:t>
      </w:r>
      <w:r w:rsidRPr="00296167">
        <w:t xml:space="preserve">ze dne </w:t>
      </w:r>
      <w:r w:rsidR="00241FE1" w:rsidRPr="00241FE1">
        <w:t>27. srpna 2021</w:t>
      </w:r>
      <w:r w:rsidR="00241FE1">
        <w:t xml:space="preserve"> </w:t>
      </w:r>
      <w:r w:rsidRPr="00296167">
        <w:t>v rámci Programu regenerace městských památkových rezervací a městských památkových zón v roce 2021 podle § 14 zákona č. 218/2000 Sb., o rozpočtových pravidlech v platném znění, poskytnuta účelová dotace ze státního rozpočtu s tím, že bude použita pro poskytnutí příspěvků na obnovu kulturních památek a movitých kulturních památek pevně spojených se stavbami, které jsou kulturními památkami na území města Roudnice nad Labem. Podmínkou bylo rovněž podíl vlastníka a obce na nákladech spojených s</w:t>
      </w:r>
      <w:r w:rsidR="0089265A" w:rsidRPr="00296167">
        <w:t> </w:t>
      </w:r>
      <w:r w:rsidRPr="00296167">
        <w:t>obnovou</w:t>
      </w:r>
    </w:p>
    <w:p w14:paraId="1963563B" w14:textId="222049CB" w:rsidR="0089265A" w:rsidRPr="00296167" w:rsidRDefault="0089265A" w:rsidP="003D0DB4">
      <w:pPr>
        <w:jc w:val="both"/>
      </w:pPr>
    </w:p>
    <w:p w14:paraId="7ADF761F" w14:textId="77777777" w:rsidR="0089265A" w:rsidRPr="00296167" w:rsidRDefault="0089265A" w:rsidP="0089265A">
      <w:pPr>
        <w:autoSpaceDE w:val="0"/>
        <w:autoSpaceDN w:val="0"/>
        <w:adjustRightInd w:val="0"/>
        <w:jc w:val="center"/>
        <w:rPr>
          <w:b/>
        </w:rPr>
      </w:pPr>
      <w:r w:rsidRPr="00296167">
        <w:rPr>
          <w:b/>
        </w:rPr>
        <w:t>Článek I.</w:t>
      </w:r>
    </w:p>
    <w:p w14:paraId="69C38A6E" w14:textId="77777777" w:rsidR="0089265A" w:rsidRPr="00296167" w:rsidRDefault="0089265A" w:rsidP="0089265A">
      <w:pPr>
        <w:autoSpaceDE w:val="0"/>
        <w:autoSpaceDN w:val="0"/>
        <w:adjustRightInd w:val="0"/>
        <w:jc w:val="center"/>
        <w:rPr>
          <w:b/>
        </w:rPr>
      </w:pPr>
      <w:r w:rsidRPr="00296167">
        <w:rPr>
          <w:b/>
        </w:rPr>
        <w:t>Poskytnutí příspěvku</w:t>
      </w:r>
    </w:p>
    <w:p w14:paraId="0DA291E1" w14:textId="77777777" w:rsidR="0089265A" w:rsidRPr="00296167" w:rsidRDefault="0089265A" w:rsidP="0089265A">
      <w:pPr>
        <w:autoSpaceDE w:val="0"/>
        <w:autoSpaceDN w:val="0"/>
        <w:adjustRightInd w:val="0"/>
        <w:jc w:val="center"/>
        <w:rPr>
          <w:b/>
        </w:rPr>
      </w:pPr>
    </w:p>
    <w:p w14:paraId="30C31824" w14:textId="4226CC7E" w:rsidR="0089265A" w:rsidRPr="00296167" w:rsidRDefault="0089265A" w:rsidP="0089265A">
      <w:pPr>
        <w:pStyle w:val="Odstavecseseznamem"/>
        <w:numPr>
          <w:ilvl w:val="0"/>
          <w:numId w:val="1"/>
        </w:numPr>
        <w:tabs>
          <w:tab w:val="left" w:pos="-1843"/>
        </w:tabs>
        <w:jc w:val="both"/>
      </w:pPr>
      <w:r w:rsidRPr="00296167">
        <w:t>Příjemce finančního účelového příspěvku je vlastníkem kulturní památky kostela Narození Panny Marie v Roudnici nad Labem, Komenského ulice, na parcele 324, zapsané na LV č. 2303 pro obec a katastrální území Roudnice nad Labem u Katastrálního úřadu pro Ústecký kraj, katastrální pracoviště Litoměřice jako stavba bez čísla popisného a evidenčního, občanská vybavenost</w:t>
      </w:r>
      <w:r w:rsidR="00BB3FF8">
        <w:t>.</w:t>
      </w:r>
    </w:p>
    <w:p w14:paraId="4781E7C8" w14:textId="77777777" w:rsidR="0089265A" w:rsidRPr="00296167" w:rsidRDefault="0089265A" w:rsidP="0089265A">
      <w:pPr>
        <w:pStyle w:val="Odstavecseseznamem"/>
        <w:tabs>
          <w:tab w:val="left" w:pos="-1843"/>
        </w:tabs>
        <w:ind w:left="0"/>
        <w:jc w:val="both"/>
      </w:pPr>
    </w:p>
    <w:p w14:paraId="5DA5C12A" w14:textId="3D7BE22F" w:rsidR="0089265A" w:rsidRPr="00296167" w:rsidRDefault="0089265A" w:rsidP="0089265A">
      <w:pPr>
        <w:pStyle w:val="Odstavecseseznamem"/>
        <w:numPr>
          <w:ilvl w:val="0"/>
          <w:numId w:val="1"/>
        </w:numPr>
        <w:jc w:val="both"/>
      </w:pPr>
      <w:r w:rsidRPr="00296167">
        <w:t xml:space="preserve">Kulturní památka kostel Narození Panny Marie v Roudnici nad Labem je zapsána v Ústředním seznamu kulturních památek pod </w:t>
      </w:r>
      <w:proofErr w:type="spellStart"/>
      <w:r w:rsidRPr="00296167">
        <w:t>rejstř</w:t>
      </w:r>
      <w:proofErr w:type="spellEnd"/>
      <w:r w:rsidRPr="00296167">
        <w:t xml:space="preserve">. č. 19953/5-2269 (dále jen: „kulturní památka“) a je zařazena do Programu regenerace městských památkových rezervací a městských památkových zón (dále jen „Program“). Kulturní památka se nachází v Městské památkové zóně Roudnice nad Labem. </w:t>
      </w:r>
    </w:p>
    <w:p w14:paraId="3AF05C79" w14:textId="7AFAC289" w:rsidR="0089265A" w:rsidRPr="00296167" w:rsidRDefault="0089265A" w:rsidP="0089265A">
      <w:pPr>
        <w:pStyle w:val="Zkladntext"/>
        <w:autoSpaceDE w:val="0"/>
        <w:autoSpaceDN w:val="0"/>
        <w:adjustRightInd w:val="0"/>
      </w:pPr>
    </w:p>
    <w:p w14:paraId="0105FF6E" w14:textId="5E24C399" w:rsidR="0089265A" w:rsidRPr="00296167" w:rsidRDefault="0089265A" w:rsidP="0089265A">
      <w:pPr>
        <w:pStyle w:val="Zkladntext"/>
        <w:autoSpaceDE w:val="0"/>
        <w:autoSpaceDN w:val="0"/>
        <w:adjustRightInd w:val="0"/>
      </w:pPr>
    </w:p>
    <w:p w14:paraId="4370BDF8" w14:textId="57349BEC" w:rsidR="0089265A" w:rsidRPr="00296167" w:rsidRDefault="0089265A" w:rsidP="0089265A">
      <w:pPr>
        <w:pStyle w:val="Zkladntext"/>
        <w:autoSpaceDE w:val="0"/>
        <w:autoSpaceDN w:val="0"/>
        <w:adjustRightInd w:val="0"/>
      </w:pPr>
    </w:p>
    <w:p w14:paraId="184E9BDB" w14:textId="77777777" w:rsidR="0089265A" w:rsidRPr="00296167" w:rsidRDefault="0089265A" w:rsidP="0089265A">
      <w:pPr>
        <w:pStyle w:val="Zkladntext"/>
        <w:autoSpaceDE w:val="0"/>
        <w:autoSpaceDN w:val="0"/>
        <w:adjustRightInd w:val="0"/>
      </w:pPr>
    </w:p>
    <w:p w14:paraId="0C2ED053" w14:textId="05F25630" w:rsidR="0089265A" w:rsidRPr="00296167" w:rsidRDefault="0089265A" w:rsidP="0089265A">
      <w:pPr>
        <w:pStyle w:val="Zkladntext"/>
        <w:numPr>
          <w:ilvl w:val="0"/>
          <w:numId w:val="1"/>
        </w:numPr>
        <w:autoSpaceDE w:val="0"/>
        <w:autoSpaceDN w:val="0"/>
        <w:adjustRightInd w:val="0"/>
        <w:rPr>
          <w:b/>
        </w:rPr>
      </w:pPr>
      <w:r w:rsidRPr="00296167">
        <w:tab/>
        <w:t xml:space="preserve">Poskytovatel na základě usnesení Zastupitelstva města Roudnice nad Labem č.   /2021/ZM ze dne  </w:t>
      </w:r>
      <w:r w:rsidR="00CC01C6">
        <w:t>22</w:t>
      </w:r>
      <w:r w:rsidRPr="00296167">
        <w:t>.</w:t>
      </w:r>
      <w:r w:rsidR="00CC01C6">
        <w:t>9</w:t>
      </w:r>
      <w:r w:rsidRPr="00296167">
        <w:t xml:space="preserve">.2021 v souladu s ustanovením § 85 písm. c) zákona č. 128/2000 Sb., o obcích, v platném znění, a ve smyslu rozhodnutí ministerstva kultury č.j. MK </w:t>
      </w:r>
      <w:r w:rsidR="00241FE1" w:rsidRPr="00241FE1">
        <w:t>55738/2021 OPP</w:t>
      </w:r>
      <w:r w:rsidR="00241FE1">
        <w:t xml:space="preserve"> </w:t>
      </w:r>
      <w:r w:rsidRPr="00296167">
        <w:t>ze dne</w:t>
      </w:r>
      <w:r w:rsidR="00CC01C6">
        <w:t xml:space="preserve"> </w:t>
      </w:r>
      <w:r w:rsidR="00241FE1" w:rsidRPr="00241FE1">
        <w:t>27. srpna 2021</w:t>
      </w:r>
      <w:r w:rsidRPr="00296167">
        <w:t xml:space="preserve">,  usnesení Zastupitelstva Města č. </w:t>
      </w:r>
      <w:r w:rsidR="002C7810" w:rsidRPr="00296167">
        <w:t>22</w:t>
      </w:r>
      <w:r w:rsidRPr="00296167">
        <w:t>/202</w:t>
      </w:r>
      <w:r w:rsidR="002C7810" w:rsidRPr="00296167">
        <w:t>1</w:t>
      </w:r>
      <w:r w:rsidRPr="00296167">
        <w:t xml:space="preserve"> ze dne </w:t>
      </w:r>
      <w:r w:rsidR="002C7810" w:rsidRPr="00296167">
        <w:t>14</w:t>
      </w:r>
      <w:r w:rsidRPr="00296167">
        <w:t>.</w:t>
      </w:r>
      <w:r w:rsidR="002C7810" w:rsidRPr="00296167">
        <w:t>4</w:t>
      </w:r>
      <w:r w:rsidRPr="00296167">
        <w:t>.202</w:t>
      </w:r>
      <w:r w:rsidR="002C7810" w:rsidRPr="00296167">
        <w:t>1</w:t>
      </w:r>
      <w:r w:rsidRPr="00296167">
        <w:t xml:space="preserve">, dle § 10a a násl. zákona č. 250/2000 Sb., o rozpočtových pravidlech územních rozpočtů a § 16 odst. 1 zákona č. 20/1987 Sb., o státní památkové péči, vše ve znění pozdějších předpisů, poskytuje </w:t>
      </w:r>
      <w:r w:rsidRPr="00296167">
        <w:rPr>
          <w:b/>
        </w:rPr>
        <w:t>finanční účelový příspěvek na opravu kulturní památky spočívající</w:t>
      </w:r>
      <w:r w:rsidR="002C7810" w:rsidRPr="00296167">
        <w:rPr>
          <w:b/>
        </w:rPr>
        <w:t xml:space="preserve"> v restaurování dřevěného zádveří hlavního vchodu do</w:t>
      </w:r>
      <w:r w:rsidRPr="00296167">
        <w:rPr>
          <w:b/>
        </w:rPr>
        <w:t xml:space="preserve"> kostela Narození Panny Marie v Roudnici nad Labem </w:t>
      </w:r>
      <w:r w:rsidR="002C7810" w:rsidRPr="00296167">
        <w:rPr>
          <w:b/>
        </w:rPr>
        <w:t>včetně kovových prvků dle restaurátorského záměru</w:t>
      </w:r>
      <w:r w:rsidRPr="00296167">
        <w:rPr>
          <w:b/>
        </w:rPr>
        <w:t>, ve výši:</w:t>
      </w:r>
    </w:p>
    <w:p w14:paraId="4BBBB36F" w14:textId="383C1FBB" w:rsidR="0089265A" w:rsidRPr="00296167" w:rsidRDefault="0089265A" w:rsidP="003D0DB4">
      <w:pPr>
        <w:jc w:val="both"/>
        <w:rPr>
          <w:b/>
        </w:rPr>
      </w:pPr>
    </w:p>
    <w:p w14:paraId="759A1AC1" w14:textId="7640266F" w:rsidR="002C7810" w:rsidRPr="00983CDC" w:rsidRDefault="00983CDC" w:rsidP="003D0DB4">
      <w:pPr>
        <w:jc w:val="both"/>
        <w:rPr>
          <w:bCs/>
        </w:rPr>
      </w:pPr>
      <w:r w:rsidRPr="00983CDC">
        <w:rPr>
          <w:bCs/>
        </w:rPr>
        <w:t>277</w:t>
      </w:r>
      <w:r>
        <w:rPr>
          <w:bCs/>
        </w:rPr>
        <w:t> </w:t>
      </w:r>
      <w:r w:rsidRPr="00983CDC">
        <w:rPr>
          <w:bCs/>
        </w:rPr>
        <w:t>300</w:t>
      </w:r>
      <w:r>
        <w:rPr>
          <w:bCs/>
        </w:rPr>
        <w:t>,- (dvě stě sedmdesát sedm tisíc tři sta korun českých)</w:t>
      </w:r>
    </w:p>
    <w:p w14:paraId="12291DC9" w14:textId="4E6866BC" w:rsidR="00A91BF4" w:rsidRPr="00296167" w:rsidRDefault="00A91BF4" w:rsidP="003D0DB4">
      <w:pPr>
        <w:jc w:val="both"/>
        <w:rPr>
          <w:b/>
        </w:rPr>
      </w:pPr>
    </w:p>
    <w:p w14:paraId="4D543230" w14:textId="4CD1742C" w:rsidR="00A91BF4" w:rsidRPr="00296167" w:rsidRDefault="00A91BF4" w:rsidP="00A91BF4">
      <w:pPr>
        <w:pStyle w:val="Zkladntext"/>
        <w:autoSpaceDE w:val="0"/>
        <w:autoSpaceDN w:val="0"/>
        <w:adjustRightInd w:val="0"/>
      </w:pPr>
      <w:r w:rsidRPr="00296167">
        <w:t>přičemž celkové náklady na opravu akce „restaurování dřevěného zádveří hlavního vchodu do kostela Narození Panny Marie v Roudnici nad Labem včetně kovových prvků dle restaurátorského záměru, včetně finanční spoluúčasti vlastníka činí celkem:</w:t>
      </w:r>
    </w:p>
    <w:p w14:paraId="163A156A" w14:textId="1A628EC8" w:rsidR="00A91BF4" w:rsidRPr="00296167" w:rsidRDefault="00A91BF4" w:rsidP="003D0DB4">
      <w:pPr>
        <w:jc w:val="both"/>
        <w:rPr>
          <w:b/>
        </w:rPr>
      </w:pPr>
    </w:p>
    <w:p w14:paraId="520C5D7B" w14:textId="78A1B052" w:rsidR="00A91BF4" w:rsidRPr="00296167" w:rsidRDefault="00A91BF4" w:rsidP="003D0DB4">
      <w:pPr>
        <w:jc w:val="both"/>
        <w:rPr>
          <w:bCs/>
        </w:rPr>
      </w:pPr>
      <w:r w:rsidRPr="00296167">
        <w:rPr>
          <w:bCs/>
        </w:rPr>
        <w:t>463 000,- (čtyři sta šedesát tři tisíc korun českých)</w:t>
      </w:r>
    </w:p>
    <w:p w14:paraId="6BFE9CC4" w14:textId="21D0F65A" w:rsidR="00A91BF4" w:rsidRPr="00296167" w:rsidRDefault="00A91BF4" w:rsidP="003D0DB4">
      <w:pPr>
        <w:jc w:val="both"/>
        <w:rPr>
          <w:bCs/>
        </w:rPr>
      </w:pPr>
    </w:p>
    <w:p w14:paraId="168F3FE4" w14:textId="77777777" w:rsidR="00A91BF4" w:rsidRPr="00296167" w:rsidRDefault="00A91BF4" w:rsidP="00A91BF4">
      <w:pPr>
        <w:widowControl w:val="0"/>
        <w:overflowPunct w:val="0"/>
        <w:autoSpaceDE w:val="0"/>
        <w:autoSpaceDN w:val="0"/>
        <w:adjustRightInd w:val="0"/>
        <w:jc w:val="both"/>
        <w:textAlignment w:val="baseline"/>
      </w:pPr>
      <w:r w:rsidRPr="00296167">
        <w:t>4.</w:t>
      </w:r>
      <w:r w:rsidRPr="00296167">
        <w:tab/>
        <w:t>Finanční účelový příspěvek na obnovu kulturní památky se skládá:</w:t>
      </w:r>
    </w:p>
    <w:p w14:paraId="6887AAF1" w14:textId="1092C5CE" w:rsidR="00A91BF4" w:rsidRPr="00296167" w:rsidRDefault="00A91BF4" w:rsidP="003D0DB4">
      <w:pPr>
        <w:jc w:val="both"/>
        <w:rPr>
          <w:bCs/>
        </w:rPr>
      </w:pPr>
    </w:p>
    <w:p w14:paraId="113CBE4B" w14:textId="71B7393E" w:rsidR="00A91BF4" w:rsidRPr="00296167" w:rsidRDefault="00A91BF4" w:rsidP="00A91BF4">
      <w:pPr>
        <w:widowControl w:val="0"/>
        <w:overflowPunct w:val="0"/>
        <w:autoSpaceDE w:val="0"/>
        <w:autoSpaceDN w:val="0"/>
        <w:adjustRightInd w:val="0"/>
        <w:jc w:val="both"/>
        <w:textAlignment w:val="baseline"/>
      </w:pPr>
      <w:r w:rsidRPr="00296167">
        <w:t>a)</w:t>
      </w:r>
      <w:r w:rsidRPr="00296167">
        <w:tab/>
        <w:t xml:space="preserve">z finančního účelového příspěvku poskytovaného na základě Rozhodnutí Ministerstva kultury, č.j. MK </w:t>
      </w:r>
      <w:r w:rsidR="00241FE1" w:rsidRPr="00241FE1">
        <w:t>55738/2021 OPP</w:t>
      </w:r>
      <w:r w:rsidR="00241FE1">
        <w:t xml:space="preserve"> </w:t>
      </w:r>
      <w:r w:rsidRPr="00296167">
        <w:t>ze dne</w:t>
      </w:r>
      <w:r w:rsidR="0092057D">
        <w:t xml:space="preserve"> </w:t>
      </w:r>
      <w:r w:rsidR="00241FE1" w:rsidRPr="00241FE1">
        <w:t>27. srpna 2021</w:t>
      </w:r>
      <w:r w:rsidRPr="00296167">
        <w:t>, o poskytnutí dotace ze státního rozpočtu Městu Roudnice nad Labem v „Programu regenerace městských památkových rezervací a městských památkových zón na rok 202</w:t>
      </w:r>
      <w:r w:rsidR="00241FE1">
        <w:t>1</w:t>
      </w:r>
      <w:r w:rsidRPr="00296167">
        <w:t>“, dle rozpisu účelové dotace poskytnuté ze státního rozpočtu v Programu regenerace MPR a MPZ na rok 2021 pro městskou památkovou zónu v Roudnici nad Labem, ve výši:</w:t>
      </w:r>
    </w:p>
    <w:p w14:paraId="69BB173F" w14:textId="0954025A" w:rsidR="00A91BF4" w:rsidRPr="00296167" w:rsidRDefault="00A91BF4" w:rsidP="003D0DB4">
      <w:pPr>
        <w:jc w:val="both"/>
        <w:rPr>
          <w:bCs/>
        </w:rPr>
      </w:pPr>
    </w:p>
    <w:p w14:paraId="76EAF449" w14:textId="0B8387AA" w:rsidR="00A91BF4" w:rsidRPr="00296167" w:rsidRDefault="00A91BF4" w:rsidP="003D0DB4">
      <w:pPr>
        <w:jc w:val="both"/>
        <w:rPr>
          <w:bCs/>
        </w:rPr>
      </w:pPr>
      <w:r w:rsidRPr="00296167">
        <w:rPr>
          <w:bCs/>
        </w:rPr>
        <w:t>231 000,- (dvě stě třicet jedna tisíc korun českých)</w:t>
      </w:r>
    </w:p>
    <w:p w14:paraId="4FF84978" w14:textId="032760B9" w:rsidR="00A91BF4" w:rsidRPr="00296167" w:rsidRDefault="00A91BF4" w:rsidP="003D0DB4">
      <w:pPr>
        <w:jc w:val="both"/>
        <w:rPr>
          <w:bCs/>
        </w:rPr>
      </w:pPr>
    </w:p>
    <w:p w14:paraId="7D5C2E11" w14:textId="7B6E8DDE" w:rsidR="00A91BF4" w:rsidRPr="00296167" w:rsidRDefault="00A91BF4" w:rsidP="00A91BF4">
      <w:pPr>
        <w:widowControl w:val="0"/>
        <w:overflowPunct w:val="0"/>
        <w:autoSpaceDE w:val="0"/>
        <w:autoSpaceDN w:val="0"/>
        <w:adjustRightInd w:val="0"/>
        <w:jc w:val="both"/>
        <w:textAlignment w:val="baseline"/>
      </w:pPr>
      <w:r w:rsidRPr="00296167">
        <w:t>b)</w:t>
      </w:r>
      <w:r w:rsidRPr="00296167">
        <w:tab/>
        <w:t>z finančního účelového příspěvku poskytovaného na základě usnesení Zastupitelstva Města Roudnice nad Labem č. 22/2021/ZM ze dne 14.4.2021, který představuje finanční spoluúčast obce, tzn. závazný finanční podíl města na obnově kulturní památky, stanovený zásadami Programu ve výši:</w:t>
      </w:r>
    </w:p>
    <w:p w14:paraId="18B63F20" w14:textId="5B4571F0" w:rsidR="00A91BF4" w:rsidRPr="00296167" w:rsidRDefault="00A91BF4" w:rsidP="003D0DB4">
      <w:pPr>
        <w:jc w:val="both"/>
        <w:rPr>
          <w:bCs/>
        </w:rPr>
      </w:pPr>
    </w:p>
    <w:p w14:paraId="1230DA6F" w14:textId="57F3C21A" w:rsidR="00A91BF4" w:rsidRPr="00296167" w:rsidRDefault="00A91BF4" w:rsidP="003D0DB4">
      <w:pPr>
        <w:jc w:val="both"/>
        <w:rPr>
          <w:bCs/>
        </w:rPr>
      </w:pPr>
      <w:r w:rsidRPr="00296167">
        <w:rPr>
          <w:bCs/>
        </w:rPr>
        <w:t xml:space="preserve">46 300,- (čtyřicet šest </w:t>
      </w:r>
      <w:r w:rsidR="000778E4" w:rsidRPr="00296167">
        <w:rPr>
          <w:bCs/>
        </w:rPr>
        <w:t>tisíc tři sta korun českých)</w:t>
      </w:r>
    </w:p>
    <w:p w14:paraId="3D6A3756" w14:textId="2ED9BA8E" w:rsidR="000778E4" w:rsidRPr="00296167" w:rsidRDefault="000778E4" w:rsidP="003D0DB4">
      <w:pPr>
        <w:jc w:val="both"/>
        <w:rPr>
          <w:bCs/>
        </w:rPr>
      </w:pPr>
    </w:p>
    <w:p w14:paraId="7A6392D9" w14:textId="77777777" w:rsidR="000778E4" w:rsidRPr="00296167" w:rsidRDefault="000778E4" w:rsidP="000778E4">
      <w:pPr>
        <w:widowControl w:val="0"/>
        <w:overflowPunct w:val="0"/>
        <w:autoSpaceDE w:val="0"/>
        <w:autoSpaceDN w:val="0"/>
        <w:adjustRightInd w:val="0"/>
        <w:jc w:val="both"/>
        <w:textAlignment w:val="baseline"/>
      </w:pPr>
      <w:r w:rsidRPr="00296167">
        <w:t>5.</w:t>
      </w:r>
      <w:r w:rsidRPr="00296167">
        <w:tab/>
        <w:t xml:space="preserve">Finanční účelový příspěvek na obnovu kulturní památky kostel Narození Panny Marie, zapsané v Ústředním seznamu kulturních památek pod. </w:t>
      </w:r>
      <w:proofErr w:type="spellStart"/>
      <w:r w:rsidRPr="00296167">
        <w:t>rejstř</w:t>
      </w:r>
      <w:proofErr w:type="spellEnd"/>
      <w:r w:rsidRPr="00296167">
        <w:t>. č. 19953/5-2269, bude poskytnut bezhotovostně na účet příjemce uvedený shora, za předpokladu, že je splněna podmínka finanční spoluúčasti vlastníka na akci obnovy kulturní památky stanovená zásadami Programu ve výši:</w:t>
      </w:r>
    </w:p>
    <w:p w14:paraId="71D6AB08" w14:textId="59058DC2" w:rsidR="000778E4" w:rsidRPr="00296167" w:rsidRDefault="000778E4" w:rsidP="003D0DB4">
      <w:pPr>
        <w:jc w:val="both"/>
        <w:rPr>
          <w:bCs/>
        </w:rPr>
      </w:pPr>
    </w:p>
    <w:p w14:paraId="451C404A" w14:textId="01379ABA" w:rsidR="000778E4" w:rsidRPr="00296167" w:rsidRDefault="000778E4" w:rsidP="003D0DB4">
      <w:pPr>
        <w:jc w:val="both"/>
        <w:rPr>
          <w:bCs/>
        </w:rPr>
      </w:pPr>
      <w:r w:rsidRPr="00296167">
        <w:rPr>
          <w:bCs/>
        </w:rPr>
        <w:t>185 700,- (sto osmdesát pět tisíc sedm set korun českých)</w:t>
      </w:r>
    </w:p>
    <w:p w14:paraId="4D377277" w14:textId="632F0F1A" w:rsidR="000778E4" w:rsidRPr="00296167" w:rsidRDefault="000778E4" w:rsidP="003D0DB4">
      <w:pPr>
        <w:jc w:val="both"/>
        <w:rPr>
          <w:bCs/>
        </w:rPr>
      </w:pPr>
    </w:p>
    <w:p w14:paraId="44F46741" w14:textId="0BD93AB1" w:rsidR="000778E4" w:rsidRPr="00296167" w:rsidRDefault="000778E4" w:rsidP="000778E4">
      <w:pPr>
        <w:widowControl w:val="0"/>
        <w:overflowPunct w:val="0"/>
        <w:autoSpaceDE w:val="0"/>
        <w:autoSpaceDN w:val="0"/>
        <w:adjustRightInd w:val="0"/>
        <w:jc w:val="both"/>
        <w:textAlignment w:val="baseline"/>
      </w:pPr>
      <w:r w:rsidRPr="00296167">
        <w:t xml:space="preserve">a že jej příjemce stanoveným způsobem použije na úhradu prací prováděných od 1. 1. 2021 do </w:t>
      </w:r>
      <w:r w:rsidR="00241FE1">
        <w:t>31</w:t>
      </w:r>
      <w:r w:rsidRPr="00296167">
        <w:t>. 1</w:t>
      </w:r>
      <w:r w:rsidR="00241FE1">
        <w:t>2</w:t>
      </w:r>
      <w:r w:rsidRPr="00296167">
        <w:t>. 202</w:t>
      </w:r>
      <w:r w:rsidR="00F44D15">
        <w:t>1</w:t>
      </w:r>
      <w:r w:rsidRPr="00296167">
        <w:t xml:space="preserve"> s tím, že úhrada za provedené práce musí být provedena v roce 202</w:t>
      </w:r>
      <w:r w:rsidR="00F44D15">
        <w:t>1</w:t>
      </w:r>
      <w:r w:rsidRPr="00296167">
        <w:t>.</w:t>
      </w:r>
    </w:p>
    <w:p w14:paraId="1F6355E1" w14:textId="00D18A7D" w:rsidR="000778E4" w:rsidRPr="00296167" w:rsidRDefault="000778E4" w:rsidP="003D0DB4">
      <w:pPr>
        <w:jc w:val="both"/>
        <w:rPr>
          <w:bCs/>
        </w:rPr>
      </w:pPr>
    </w:p>
    <w:p w14:paraId="6B32FEB5" w14:textId="4BBEA13A" w:rsidR="000778E4" w:rsidRPr="00296167" w:rsidRDefault="000778E4" w:rsidP="000778E4">
      <w:pPr>
        <w:pStyle w:val="Odstavecseseznamem"/>
        <w:ind w:left="0"/>
        <w:jc w:val="both"/>
      </w:pPr>
      <w:r w:rsidRPr="00296167">
        <w:t>6.</w:t>
      </w:r>
      <w:r w:rsidRPr="00296167">
        <w:tab/>
        <w:t>Příspěvek od Města ve výši 46 300,- Kč bude poukázá</w:t>
      </w:r>
      <w:r w:rsidR="004B5F4D">
        <w:t>n</w:t>
      </w:r>
      <w:r w:rsidRPr="00296167">
        <w:t xml:space="preserve"> na účet příjemce do 15 dnů ode dne účinnosti této smlouvy.</w:t>
      </w:r>
    </w:p>
    <w:p w14:paraId="01BA82A7" w14:textId="4CD038CC" w:rsidR="000778E4" w:rsidRPr="00296167" w:rsidRDefault="000778E4" w:rsidP="003D0DB4">
      <w:pPr>
        <w:jc w:val="both"/>
        <w:rPr>
          <w:bCs/>
        </w:rPr>
      </w:pPr>
    </w:p>
    <w:p w14:paraId="1F2CB2ED" w14:textId="6B3C1266" w:rsidR="000778E4" w:rsidRPr="00296167" w:rsidRDefault="000778E4" w:rsidP="000778E4">
      <w:pPr>
        <w:pStyle w:val="Odstavecseseznamem"/>
        <w:ind w:left="0"/>
        <w:jc w:val="both"/>
        <w:rPr>
          <w:b/>
        </w:rPr>
      </w:pPr>
      <w:r w:rsidRPr="00296167">
        <w:t>7.</w:t>
      </w:r>
      <w:r w:rsidRPr="00296167">
        <w:tab/>
        <w:t>Příspěvek od Ministerstva kultury ve výši 231 000,- Kč bude poukázán na účet příjemce do 15 dnů po celkovém ukončení realizace akce dle této smlouvy, jak je blíže uvedeno v čl. III. odst. 1 této smlouvy.</w:t>
      </w:r>
    </w:p>
    <w:p w14:paraId="6B1FD4F4" w14:textId="14E9C3B1" w:rsidR="000778E4" w:rsidRPr="00296167" w:rsidRDefault="000778E4" w:rsidP="003D0DB4">
      <w:pPr>
        <w:jc w:val="both"/>
        <w:rPr>
          <w:bCs/>
        </w:rPr>
      </w:pPr>
    </w:p>
    <w:p w14:paraId="6705175E" w14:textId="495E6895" w:rsidR="000778E4" w:rsidRPr="00296167" w:rsidRDefault="000778E4" w:rsidP="003D0DB4">
      <w:pPr>
        <w:jc w:val="both"/>
        <w:rPr>
          <w:bCs/>
        </w:rPr>
      </w:pPr>
    </w:p>
    <w:p w14:paraId="6D6B67F6" w14:textId="77777777" w:rsidR="000778E4" w:rsidRPr="00296167" w:rsidRDefault="000778E4" w:rsidP="000778E4">
      <w:pPr>
        <w:jc w:val="center"/>
        <w:rPr>
          <w:b/>
        </w:rPr>
      </w:pPr>
      <w:r w:rsidRPr="00296167">
        <w:rPr>
          <w:b/>
        </w:rPr>
        <w:t>Článek II.</w:t>
      </w:r>
    </w:p>
    <w:p w14:paraId="4C8037C9" w14:textId="77777777" w:rsidR="000778E4" w:rsidRPr="00296167" w:rsidRDefault="000778E4" w:rsidP="000778E4">
      <w:pPr>
        <w:pStyle w:val="Nadpis1"/>
        <w:rPr>
          <w:sz w:val="20"/>
          <w:szCs w:val="20"/>
        </w:rPr>
      </w:pPr>
      <w:r w:rsidRPr="00296167">
        <w:rPr>
          <w:sz w:val="20"/>
          <w:szCs w:val="20"/>
        </w:rPr>
        <w:t>Účel využití a podmínky čerpání dotace</w:t>
      </w:r>
    </w:p>
    <w:p w14:paraId="6DE8F7C1" w14:textId="77777777" w:rsidR="000778E4" w:rsidRPr="00296167" w:rsidRDefault="000778E4" w:rsidP="000778E4"/>
    <w:p w14:paraId="1D7589DF" w14:textId="3DAEAE78" w:rsidR="000778E4" w:rsidRPr="00296167" w:rsidRDefault="000778E4" w:rsidP="000778E4">
      <w:pPr>
        <w:pStyle w:val="Zkladntext"/>
      </w:pPr>
      <w:r w:rsidRPr="00296167">
        <w:t xml:space="preserve">1. </w:t>
      </w:r>
      <w:r w:rsidRPr="00296167">
        <w:tab/>
        <w:t>Finanční účelový příspěvek na obnovu kulturní památky je poskytnut výhradně za účelem financování nákladů přímo spojených s realizací akce „restaurování dřevěného zádveří hlavního vchodu do kostela Narození Panny Marie v Roudnici nad Labem včetně kovových prvků dle restaurátorského záměru.“</w:t>
      </w:r>
    </w:p>
    <w:p w14:paraId="45DF0A80" w14:textId="71681625" w:rsidR="000778E4" w:rsidRPr="00296167" w:rsidRDefault="000778E4" w:rsidP="003D0DB4">
      <w:pPr>
        <w:jc w:val="both"/>
        <w:rPr>
          <w:bCs/>
        </w:rPr>
      </w:pPr>
    </w:p>
    <w:p w14:paraId="4E44D9A2" w14:textId="77777777" w:rsidR="000778E4" w:rsidRPr="00296167" w:rsidRDefault="000778E4" w:rsidP="000778E4">
      <w:pPr>
        <w:pStyle w:val="Zkladntext"/>
      </w:pPr>
      <w:r w:rsidRPr="00296167">
        <w:t>2.</w:t>
      </w:r>
      <w:r w:rsidRPr="00296167">
        <w:tab/>
        <w:t>Příspěvek je přísně účelový a může být poskytnut jen na úhradu prací zabezpečujících uchování souhrnné památkové hodnoty kulturní památky, nikoli na modernizace a jiné práce prováděné v zájmu vlastníka, které nejsou pro uchování souhrnné památkové hodnoty kulturní památky nezbytné.</w:t>
      </w:r>
    </w:p>
    <w:p w14:paraId="6F91B6DB" w14:textId="3ABB2A48" w:rsidR="002877A7" w:rsidRPr="00296167" w:rsidRDefault="002877A7" w:rsidP="002877A7">
      <w:pPr>
        <w:pStyle w:val="Zkladntext"/>
      </w:pPr>
      <w:r w:rsidRPr="00296167">
        <w:t>3.</w:t>
      </w:r>
      <w:r w:rsidRPr="00296167">
        <w:tab/>
        <w:t>Finanční účelový příspěvek na obnovu kulturní památky je poskytnut na akci obnovy kulturní památky, na kterou nebude poskytnut příspěvek v rámci ostatních programů Ministerstva kultury na úseku státní památkové péče v roce 2021 podle § 16 odst. 2 zákona č. 20/1987 Sb., ve znění pozdějších předpisů.</w:t>
      </w:r>
    </w:p>
    <w:p w14:paraId="41268081" w14:textId="3951CF71" w:rsidR="000778E4" w:rsidRPr="00296167" w:rsidRDefault="000778E4" w:rsidP="003D0DB4">
      <w:pPr>
        <w:jc w:val="both"/>
        <w:rPr>
          <w:bCs/>
        </w:rPr>
      </w:pPr>
    </w:p>
    <w:p w14:paraId="14E8A48D" w14:textId="31E1E10F" w:rsidR="002877A7" w:rsidRPr="00296167" w:rsidRDefault="002877A7" w:rsidP="002877A7">
      <w:pPr>
        <w:pStyle w:val="Zkladntext"/>
      </w:pPr>
      <w:r w:rsidRPr="00296167">
        <w:t>4.</w:t>
      </w:r>
      <w:r w:rsidRPr="00296167">
        <w:tab/>
        <w:t xml:space="preserve">Příspěvek může být poskytnut pouze na úhradu prací prováděných od 1. 1. 2021 do </w:t>
      </w:r>
      <w:r w:rsidR="00C656C4">
        <w:t>31</w:t>
      </w:r>
      <w:r w:rsidRPr="00296167">
        <w:t>. 1</w:t>
      </w:r>
      <w:r w:rsidR="00C656C4">
        <w:t>2</w:t>
      </w:r>
      <w:r w:rsidRPr="00296167">
        <w:t>. 202</w:t>
      </w:r>
      <w:r w:rsidR="00F44D15">
        <w:t>1</w:t>
      </w:r>
      <w:r w:rsidRPr="00296167">
        <w:t>, přičemž poukázání příspěvku a úhrada za provedené práce musí být provedena v roce 2021.</w:t>
      </w:r>
    </w:p>
    <w:p w14:paraId="1290003D" w14:textId="49C6BFA8" w:rsidR="002877A7" w:rsidRPr="00296167" w:rsidRDefault="002877A7" w:rsidP="003D0DB4">
      <w:pPr>
        <w:jc w:val="both"/>
        <w:rPr>
          <w:bCs/>
        </w:rPr>
      </w:pPr>
    </w:p>
    <w:p w14:paraId="3E963665" w14:textId="77777777" w:rsidR="002877A7" w:rsidRPr="00296167" w:rsidRDefault="002877A7" w:rsidP="002877A7">
      <w:pPr>
        <w:pStyle w:val="Zkladntext"/>
      </w:pPr>
      <w:r w:rsidRPr="00296167">
        <w:t>5. Není-li poskytovatelem výslovně stanoveno jinak, nelze dotaci poskytnout na:</w:t>
      </w:r>
    </w:p>
    <w:p w14:paraId="23B19C55" w14:textId="77777777" w:rsidR="002877A7" w:rsidRPr="00296167" w:rsidRDefault="002877A7" w:rsidP="002877A7">
      <w:pPr>
        <w:pStyle w:val="Zkladntext"/>
      </w:pPr>
      <w:r w:rsidRPr="00296167">
        <w:t>a) modernizaci objektů (zateplování, vytápění, elektroinstalace, rozvody vody, splašková kanalizace, plynofikace, vzduchotechnika, sanitární technika, výplně otvorů z plastu nebo typu EURO (okna, dveře), protipožární okna, dveře a stěny,</w:t>
      </w:r>
    </w:p>
    <w:p w14:paraId="6FC721F9" w14:textId="77777777" w:rsidR="002877A7" w:rsidRPr="00296167" w:rsidRDefault="002877A7" w:rsidP="002877A7">
      <w:pPr>
        <w:pStyle w:val="Zkladntext"/>
      </w:pPr>
      <w:r w:rsidRPr="00296167">
        <w:t>b) nástavby a přístavby objektů, půdní vestavby, provizorní úpravy objektů (provizorní konstrukce krovu)</w:t>
      </w:r>
    </w:p>
    <w:p w14:paraId="456F3708" w14:textId="77777777" w:rsidR="002877A7" w:rsidRPr="00296167" w:rsidRDefault="002877A7" w:rsidP="002877A7">
      <w:pPr>
        <w:pStyle w:val="Zkladntext"/>
      </w:pPr>
      <w:r w:rsidRPr="00296167">
        <w:t>c) jiné úpravy prováděné v zájmu vlastníka</w:t>
      </w:r>
    </w:p>
    <w:p w14:paraId="569F0532" w14:textId="77777777" w:rsidR="002877A7" w:rsidRPr="00296167" w:rsidRDefault="002877A7" w:rsidP="002877A7">
      <w:pPr>
        <w:pStyle w:val="Zkladntext"/>
      </w:pPr>
      <w:r w:rsidRPr="00296167">
        <w:t>d) hromosvody (pokud nejsou součástí obnov střešní krytiny), izolační střešní folie</w:t>
      </w:r>
    </w:p>
    <w:p w14:paraId="2D974075" w14:textId="77777777" w:rsidR="002877A7" w:rsidRPr="00296167" w:rsidRDefault="002877A7" w:rsidP="002877A7">
      <w:pPr>
        <w:pStyle w:val="Zkladntext"/>
      </w:pPr>
      <w:r w:rsidRPr="00296167">
        <w:t>e) protiradonová opatření</w:t>
      </w:r>
    </w:p>
    <w:p w14:paraId="1E90948F" w14:textId="77777777" w:rsidR="002877A7" w:rsidRPr="00296167" w:rsidRDefault="002877A7" w:rsidP="002877A7">
      <w:pPr>
        <w:pStyle w:val="Zkladntext"/>
      </w:pPr>
      <w:r w:rsidRPr="00296167">
        <w:t>f) čištění a úklid budov</w:t>
      </w:r>
    </w:p>
    <w:p w14:paraId="2B9FF370" w14:textId="77777777" w:rsidR="002877A7" w:rsidRPr="00296167" w:rsidRDefault="002877A7" w:rsidP="002877A7">
      <w:pPr>
        <w:pStyle w:val="Zkladntext"/>
      </w:pPr>
      <w:r w:rsidRPr="00296167">
        <w:t>g) pronájem lešení</w:t>
      </w:r>
    </w:p>
    <w:p w14:paraId="324AE016" w14:textId="77777777" w:rsidR="002877A7" w:rsidRPr="00296167" w:rsidRDefault="002877A7" w:rsidP="002877A7">
      <w:pPr>
        <w:pStyle w:val="Zkladntext"/>
      </w:pPr>
      <w:r w:rsidRPr="00296167">
        <w:t>h) stavebně-historické a restaurátorské průzkumy, záměry, zprávy, projektová dokumentace,</w:t>
      </w:r>
    </w:p>
    <w:p w14:paraId="7D838202" w14:textId="77777777" w:rsidR="002877A7" w:rsidRPr="00296167" w:rsidRDefault="002877A7" w:rsidP="002877A7">
      <w:pPr>
        <w:pStyle w:val="Zkladntext"/>
      </w:pPr>
      <w:r w:rsidRPr="00296167">
        <w:t>i) náklady na stavební/autorský dozor</w:t>
      </w:r>
    </w:p>
    <w:p w14:paraId="391F74A6" w14:textId="77777777" w:rsidR="002877A7" w:rsidRPr="00296167" w:rsidRDefault="002877A7" w:rsidP="002877A7">
      <w:pPr>
        <w:pStyle w:val="Zkladntext"/>
      </w:pPr>
      <w:r w:rsidRPr="00296167">
        <w:t>j) úpravy veřejných prostranství (cesty, ulice, chodníky), terénní úpravy, sadové a parkové úpravy zeleně</w:t>
      </w:r>
    </w:p>
    <w:p w14:paraId="06CAC9C4" w14:textId="77777777" w:rsidR="002877A7" w:rsidRPr="00296167" w:rsidRDefault="002877A7" w:rsidP="002877A7">
      <w:pPr>
        <w:pStyle w:val="Zkladntext"/>
      </w:pPr>
      <w:r w:rsidRPr="00296167">
        <w:t>k) kopie sochařských děl a výdusky,</w:t>
      </w:r>
    </w:p>
    <w:p w14:paraId="2CAB264B" w14:textId="77777777" w:rsidR="002877A7" w:rsidRPr="00296167" w:rsidRDefault="002877A7" w:rsidP="002877A7">
      <w:pPr>
        <w:pStyle w:val="Zkladntext"/>
      </w:pPr>
      <w:r w:rsidRPr="00296167">
        <w:t>l) archeologie</w:t>
      </w:r>
    </w:p>
    <w:p w14:paraId="3CE8C6AA" w14:textId="77777777" w:rsidR="002877A7" w:rsidRPr="00296167" w:rsidRDefault="002877A7" w:rsidP="002877A7">
      <w:pPr>
        <w:pStyle w:val="Zkladntext"/>
      </w:pPr>
      <w:r w:rsidRPr="00296167">
        <w:t>m) veškeré vedlejší rozpočtové náklady</w:t>
      </w:r>
    </w:p>
    <w:p w14:paraId="491A432C" w14:textId="77777777" w:rsidR="002877A7" w:rsidRPr="00296167" w:rsidRDefault="002877A7" w:rsidP="002877A7">
      <w:pPr>
        <w:pStyle w:val="Zkladntext"/>
      </w:pPr>
      <w:r w:rsidRPr="00296167">
        <w:t>n) položka v rozpočtu – rezerva</w:t>
      </w:r>
    </w:p>
    <w:p w14:paraId="0F8FB98B" w14:textId="77777777" w:rsidR="002877A7" w:rsidRPr="00296167" w:rsidRDefault="002877A7" w:rsidP="002877A7">
      <w:pPr>
        <w:pStyle w:val="Zkladntext"/>
      </w:pPr>
      <w:r w:rsidRPr="00296167">
        <w:t>o) DPH – v případě, že vlastník objektu (příjemce) je plátcem</w:t>
      </w:r>
    </w:p>
    <w:p w14:paraId="17CDB2B6" w14:textId="77777777" w:rsidR="002877A7" w:rsidRPr="00296167" w:rsidRDefault="002877A7" w:rsidP="002877A7">
      <w:pPr>
        <w:pStyle w:val="Zkladntext"/>
      </w:pPr>
      <w:r w:rsidRPr="00296167">
        <w:t>p) režijní náklady, cestovné, dopravné, revize, náklady za ubytování, koordinační činnost, zábory veřejného prostranství</w:t>
      </w:r>
    </w:p>
    <w:p w14:paraId="68B36A78" w14:textId="494D9FD9" w:rsidR="002877A7" w:rsidRPr="00296167" w:rsidRDefault="002877A7" w:rsidP="003D0DB4">
      <w:pPr>
        <w:jc w:val="both"/>
        <w:rPr>
          <w:bCs/>
        </w:rPr>
      </w:pPr>
    </w:p>
    <w:p w14:paraId="3DE0836E" w14:textId="77777777" w:rsidR="002877A7" w:rsidRPr="00296167" w:rsidRDefault="002877A7" w:rsidP="002877A7">
      <w:pPr>
        <w:pStyle w:val="Zkladntext"/>
      </w:pPr>
      <w:r w:rsidRPr="00296167">
        <w:t xml:space="preserve">6. Při realizaci projektu není příjemce oprávněn použít poskytnuté prostředky na úhradu materiálu (zboží), služeb či nájmů od subjektů, které jsou s ním majetkově či personálně propojeny, obdobně nemůže takto plnit sám sobě. </w:t>
      </w:r>
    </w:p>
    <w:p w14:paraId="41FA165B" w14:textId="691EF557" w:rsidR="002877A7" w:rsidRPr="00296167" w:rsidRDefault="002877A7" w:rsidP="003D0DB4">
      <w:pPr>
        <w:jc w:val="both"/>
        <w:rPr>
          <w:bCs/>
        </w:rPr>
      </w:pPr>
    </w:p>
    <w:p w14:paraId="3A1B7628" w14:textId="77777777" w:rsidR="002877A7" w:rsidRPr="00296167" w:rsidRDefault="002877A7" w:rsidP="002877A7">
      <w:pPr>
        <w:jc w:val="center"/>
        <w:rPr>
          <w:b/>
        </w:rPr>
      </w:pPr>
      <w:r w:rsidRPr="00296167">
        <w:rPr>
          <w:b/>
        </w:rPr>
        <w:t>Článek III.</w:t>
      </w:r>
    </w:p>
    <w:p w14:paraId="4A90A3A3" w14:textId="77777777" w:rsidR="002877A7" w:rsidRPr="00BB3FF8" w:rsidRDefault="002877A7" w:rsidP="002877A7">
      <w:pPr>
        <w:pStyle w:val="Nadpis4"/>
        <w:spacing w:before="0"/>
        <w:jc w:val="center"/>
        <w:rPr>
          <w:rFonts w:ascii="Times New Roman" w:hAnsi="Times New Roman" w:cs="Times New Roman"/>
          <w:b/>
          <w:bCs/>
          <w:i w:val="0"/>
          <w:iCs w:val="0"/>
          <w:color w:val="auto"/>
        </w:rPr>
      </w:pPr>
      <w:r w:rsidRPr="00BB3FF8">
        <w:rPr>
          <w:rFonts w:ascii="Times New Roman" w:hAnsi="Times New Roman" w:cs="Times New Roman"/>
          <w:b/>
          <w:bCs/>
          <w:i w:val="0"/>
          <w:iCs w:val="0"/>
          <w:color w:val="auto"/>
        </w:rPr>
        <w:t>Práva a povinnosti smluvních stran, podmínky, které je příjemce povinen splnit</w:t>
      </w:r>
    </w:p>
    <w:p w14:paraId="29E28C84" w14:textId="77777777" w:rsidR="002877A7" w:rsidRPr="00296167" w:rsidRDefault="002877A7" w:rsidP="002877A7"/>
    <w:p w14:paraId="733577CC" w14:textId="77777777" w:rsidR="002877A7" w:rsidRPr="00296167" w:rsidRDefault="002877A7" w:rsidP="002877A7">
      <w:pPr>
        <w:jc w:val="both"/>
        <w:rPr>
          <w:b/>
        </w:rPr>
      </w:pPr>
      <w:r w:rsidRPr="00296167">
        <w:rPr>
          <w:b/>
        </w:rPr>
        <w:t xml:space="preserve">Poskytovatel se zavazuje za podmínek uvedených v této smlouvě poskytnout příjemce dotaci. </w:t>
      </w:r>
    </w:p>
    <w:p w14:paraId="6541B0C3" w14:textId="77777777" w:rsidR="002877A7" w:rsidRPr="00296167" w:rsidRDefault="002877A7" w:rsidP="002877A7"/>
    <w:p w14:paraId="24271929" w14:textId="77777777" w:rsidR="002877A7" w:rsidRPr="00296167" w:rsidRDefault="002877A7" w:rsidP="002877A7">
      <w:pPr>
        <w:jc w:val="both"/>
        <w:rPr>
          <w:b/>
        </w:rPr>
      </w:pPr>
      <w:r w:rsidRPr="00296167">
        <w:rPr>
          <w:b/>
        </w:rPr>
        <w:t>Příjemce prohlašuje, že dotaci – finanční příspěvek přijímá, a v této souvislosti se zavazuje:</w:t>
      </w:r>
    </w:p>
    <w:p w14:paraId="0AFCF817" w14:textId="3F67BEB0" w:rsidR="002877A7" w:rsidRPr="00296167" w:rsidRDefault="002877A7" w:rsidP="002877A7">
      <w:pPr>
        <w:jc w:val="both"/>
      </w:pPr>
      <w:r w:rsidRPr="00296167">
        <w:t xml:space="preserve">1. </w:t>
      </w:r>
      <w:r w:rsidRPr="00296167">
        <w:tab/>
        <w:t xml:space="preserve">Použít dotaci za účelem realizace daného účelu, pro který byla dotace poskytnuta, a to nejpozději do </w:t>
      </w:r>
      <w:r w:rsidR="00C656C4">
        <w:t>31</w:t>
      </w:r>
      <w:r w:rsidRPr="00296167">
        <w:t>. 1</w:t>
      </w:r>
      <w:r w:rsidR="00C656C4">
        <w:t>2</w:t>
      </w:r>
      <w:r w:rsidRPr="00296167">
        <w:t xml:space="preserve">. 2021. </w:t>
      </w:r>
    </w:p>
    <w:p w14:paraId="25C634B1" w14:textId="77777777" w:rsidR="002877A7" w:rsidRPr="00296167" w:rsidRDefault="002877A7" w:rsidP="002877A7">
      <w:pPr>
        <w:jc w:val="both"/>
      </w:pPr>
      <w:r w:rsidRPr="00296167">
        <w:t>2.</w:t>
      </w:r>
      <w:r w:rsidRPr="00296167">
        <w:tab/>
        <w:t>Dodržovat postup obnovy nemovité kulturní památky podle rozhodnutí Městského úřadu v Roudnici nad Labem, vydaného k obnově nemovité kulturní památky.</w:t>
      </w:r>
    </w:p>
    <w:p w14:paraId="3FE035D4" w14:textId="77777777" w:rsidR="002877A7" w:rsidRPr="00296167" w:rsidRDefault="002877A7" w:rsidP="002877A7">
      <w:pPr>
        <w:jc w:val="both"/>
      </w:pPr>
      <w:r w:rsidRPr="00296167">
        <w:t>3.</w:t>
      </w:r>
      <w:r w:rsidRPr="00296167">
        <w:tab/>
        <w:t>Používat příspěvek hospodárně, účelně, efektivně a v souladu s právními předpisy, výlučně na úhradu nákladů spojených s pracemi na obnovu kulturní památky, nepoužívat na jiný účel.</w:t>
      </w:r>
    </w:p>
    <w:p w14:paraId="177DE374" w14:textId="77777777" w:rsidR="002877A7" w:rsidRPr="00296167" w:rsidRDefault="002877A7" w:rsidP="002877A7">
      <w:pPr>
        <w:jc w:val="both"/>
      </w:pPr>
      <w:r w:rsidRPr="00296167">
        <w:t>4.</w:t>
      </w:r>
      <w:r w:rsidRPr="00296167">
        <w:tab/>
        <w:t>Řádně vést dokumentaci o provedených pracích a dodat poskytovateli doklady k vyúčtování příspěvku. Doklady budou obsahovat kopie faktur vystavených zhotovitelem díla, včetně soupisu provedených prací a kopií výpisů z účtu (ne příkazy k úhradě) k jednotlivým fakturám. Doklady o úhradě vlastního finančního podílu příjemce a doklady k finančnímu vypořádání příspěvku budou ve vypořádání samostatně označeny.</w:t>
      </w:r>
    </w:p>
    <w:p w14:paraId="538BA006" w14:textId="77777777" w:rsidR="002877A7" w:rsidRPr="00296167" w:rsidRDefault="002877A7" w:rsidP="002877A7">
      <w:pPr>
        <w:jc w:val="both"/>
      </w:pPr>
      <w:r w:rsidRPr="00296167">
        <w:t xml:space="preserve">5. </w:t>
      </w:r>
      <w:r w:rsidRPr="00296167">
        <w:tab/>
        <w:t xml:space="preserve">Průběžně vyhotovovat fotodokumentaci, vypovídající o průběhu a výsledku obnovy, kterou předloží s vyúčtováním poskytovateli. </w:t>
      </w:r>
    </w:p>
    <w:p w14:paraId="2E86D994" w14:textId="624F9242" w:rsidR="002877A7" w:rsidRPr="00296167" w:rsidRDefault="002877A7" w:rsidP="002877A7">
      <w:pPr>
        <w:jc w:val="both"/>
      </w:pPr>
    </w:p>
    <w:p w14:paraId="2A9A8238" w14:textId="77777777" w:rsidR="002877A7" w:rsidRPr="00296167" w:rsidRDefault="002877A7" w:rsidP="002877A7">
      <w:pPr>
        <w:jc w:val="both"/>
      </w:pPr>
      <w:r w:rsidRPr="00296167">
        <w:t xml:space="preserve">6. </w:t>
      </w:r>
      <w:r w:rsidRPr="00296167">
        <w:tab/>
        <w:t xml:space="preserve">Vhodným způsobem upozornit (viditelně z veřejně přístupného místa např. umístěním informační tabulky, transparentem atp.), že akce obnovy je prováděna s využitím finančního příspěvku poskytnutého Ministerstvem kultury a Města Roudnice nad Labem – což bude rovněž zaznamenáno fotodokumentací. </w:t>
      </w:r>
    </w:p>
    <w:p w14:paraId="04826B39" w14:textId="77777777" w:rsidR="002877A7" w:rsidRPr="00296167" w:rsidRDefault="002877A7" w:rsidP="002877A7">
      <w:pPr>
        <w:jc w:val="both"/>
      </w:pPr>
      <w:r w:rsidRPr="00296167">
        <w:t xml:space="preserve">7. </w:t>
      </w:r>
      <w:r w:rsidRPr="00296167">
        <w:tab/>
        <w:t>Vést v účetní evidenci čerpání prostředků od poskytovatele řádně a odděleně tak, aby tyto finanční prostředky a nakládání s nimi byly odděleny od ostatního majetku příjemce a v souladu se zákonem</w:t>
      </w:r>
    </w:p>
    <w:p w14:paraId="1A582B1F" w14:textId="77777777" w:rsidR="002877A7" w:rsidRPr="00296167" w:rsidRDefault="002877A7" w:rsidP="002877A7">
      <w:pPr>
        <w:jc w:val="both"/>
      </w:pPr>
      <w:r w:rsidRPr="00296167">
        <w:t xml:space="preserve">č. 563/1991 Sb., o účetnictví, ve znění pozdějších předpisů. Umožnit a vytvořit poskytovateli podmínky k provedení veřejnosprávní kontroly nakládání s poskytnutým příspěvkem a kontrolovat účetnictví příjemce v rozsahu poskytnutého příspěvku na základě zákona č. 320/2001 Sb., o finanční kontrole. </w:t>
      </w:r>
    </w:p>
    <w:p w14:paraId="437B0DB1" w14:textId="77777777" w:rsidR="002877A7" w:rsidRPr="00296167" w:rsidRDefault="002877A7" w:rsidP="002877A7">
      <w:pPr>
        <w:jc w:val="both"/>
      </w:pPr>
      <w:r w:rsidRPr="00296167">
        <w:t>8.</w:t>
      </w:r>
      <w:r w:rsidRPr="00296167">
        <w:tab/>
        <w:t>Umožnit poskytovateli průběžnou a následnou kontrolu realizace účelu, na nějž byla poskytnuta dotace.</w:t>
      </w:r>
    </w:p>
    <w:p w14:paraId="62C91970" w14:textId="77777777" w:rsidR="002877A7" w:rsidRPr="00296167" w:rsidRDefault="002877A7" w:rsidP="002877A7">
      <w:pPr>
        <w:jc w:val="both"/>
      </w:pPr>
      <w:r w:rsidRPr="00296167">
        <w:t>9.</w:t>
      </w:r>
      <w:r w:rsidRPr="00296167">
        <w:tab/>
        <w:t xml:space="preserve">Umožnit pracovníkům Ministerstva kultury a osobám pověřeným plněním úkolů státní památkové péče, tj. včetně zaměstnanců Národního památkového ústavu, územního pracoviště v Ústí nad Labem a pracovníkům stavebního odboru Městského úřadu v Roudnici nad Labem, pověřeným dozorem podle § 29 odst. 2 písm. g) památkového zákona, přístup do nemovité kulturní památky za účelem provedení kontroly související s poskytnutím příspěvku, a dále nahlédnout do příslušných dokladů a poskytnout jim k tomu potřebné údaje a vysvětlení, oznámit jim termín zahájení prací na obnově nemovitosti a předložit jim plán kontrolních prohlídek stavby. </w:t>
      </w:r>
    </w:p>
    <w:p w14:paraId="57E1CB3B" w14:textId="25BF394E" w:rsidR="002877A7" w:rsidRPr="00296167" w:rsidRDefault="002877A7" w:rsidP="002877A7">
      <w:pPr>
        <w:jc w:val="both"/>
      </w:pPr>
      <w:r w:rsidRPr="00296167">
        <w:t>10. Příjemce je povinen bez zbytečného prodlení písemně nejpozději však do 7 dnů oznámit poskytovateli veškeré změny týkající se realizace akce, zejména změny v identifikačních údajích příjemce, jakékoliv změny díla, zejména změny v objemu a druhu prací apod. s uvedením důvodů této změny.  Je-li příjemcem dotace právnická osoba, je tato povinna v případě přeměny nebo zrušení právnické osoby s likvidací předložit poskytovateli doklady o vzniku této skutečnosti, a to bez zbytečného prodlení nejpozději však do 7 dnů od této skutečnosti. V případě, že se akce neuskuteční, příjemce tuto skutečnost písemně oznámí poskytovateli bezodkladně poté, co tuto skutečnost zjistil.</w:t>
      </w:r>
    </w:p>
    <w:p w14:paraId="34063835" w14:textId="6DA71F0B" w:rsidR="002877A7" w:rsidRPr="00296167" w:rsidRDefault="002877A7" w:rsidP="002877A7">
      <w:pPr>
        <w:jc w:val="both"/>
      </w:pPr>
    </w:p>
    <w:p w14:paraId="12C06D40" w14:textId="77777777" w:rsidR="002877A7" w:rsidRPr="00296167" w:rsidRDefault="002877A7" w:rsidP="002877A7">
      <w:pPr>
        <w:jc w:val="center"/>
        <w:rPr>
          <w:b/>
        </w:rPr>
      </w:pPr>
      <w:r w:rsidRPr="00296167">
        <w:rPr>
          <w:b/>
        </w:rPr>
        <w:t>Článek IV.</w:t>
      </w:r>
    </w:p>
    <w:p w14:paraId="7B2BFC86" w14:textId="77777777" w:rsidR="002877A7" w:rsidRPr="00296167" w:rsidRDefault="002877A7" w:rsidP="002877A7">
      <w:pPr>
        <w:jc w:val="center"/>
        <w:rPr>
          <w:b/>
        </w:rPr>
      </w:pPr>
      <w:r w:rsidRPr="00296167">
        <w:rPr>
          <w:b/>
        </w:rPr>
        <w:t>Financování a vyúčtování</w:t>
      </w:r>
    </w:p>
    <w:p w14:paraId="61839D6F" w14:textId="77777777" w:rsidR="002877A7" w:rsidRPr="00296167" w:rsidRDefault="002877A7" w:rsidP="002877A7">
      <w:pPr>
        <w:jc w:val="both"/>
      </w:pPr>
    </w:p>
    <w:p w14:paraId="113B95CD" w14:textId="1C1F94AC" w:rsidR="002877A7" w:rsidRPr="00296167" w:rsidRDefault="002877A7" w:rsidP="002877A7">
      <w:pPr>
        <w:jc w:val="both"/>
      </w:pPr>
      <w:r w:rsidRPr="00296167">
        <w:t>1.</w:t>
      </w:r>
      <w:r w:rsidRPr="00296167">
        <w:tab/>
        <w:t xml:space="preserve">Příspěvek od Města ve výši 46 300,- Kč bude poukázán na účet příjemce do 15 dnů ode dne účinnosti této smlouvy. Příspěvek od Ministerstva kultury ve výši 231 000,- Kč bude poskytnut bezhotovostním převodem na účet příjemce do 15 dnů po celkovém ukončení realizace akce dle této smlouvy, tj. po kontrole provedených prací pracovníky pověřenými plněním úkolů státní památkové péče, učiněné na výzvu příjemce a po kontrole předložené závěrečné zprávy včetně vyúčtování, která neshledá závady. Příjemce vyzve pracovníky pověřené plněním úkolů státní památkové péče ke kontrole provedených prací minimálně 7 dnů předem. Podmínkou poskytnutí finančního účelového příspěvku poskytovaného na základě Rozhodnutí Ministerstva kultury, je vyčerpání podílu vlastníka a města. </w:t>
      </w:r>
    </w:p>
    <w:p w14:paraId="3F5EE860" w14:textId="77777777" w:rsidR="002877A7" w:rsidRPr="00296167" w:rsidRDefault="002877A7" w:rsidP="002877A7">
      <w:pPr>
        <w:jc w:val="both"/>
      </w:pPr>
    </w:p>
    <w:p w14:paraId="0283B1C3" w14:textId="77777777" w:rsidR="002877A7" w:rsidRPr="00296167" w:rsidRDefault="002877A7" w:rsidP="002877A7">
      <w:pPr>
        <w:jc w:val="both"/>
      </w:pPr>
      <w:r w:rsidRPr="00296167">
        <w:t>2.</w:t>
      </w:r>
      <w:r w:rsidRPr="00296167">
        <w:tab/>
        <w:t>Poskytovatel si vyhrazuje právo finanční účelový příspěvek neposkytnout v případě, že příjemce nedodrží podmínky nebo poruší povinnosti mu z této smlouvy vyplývající.</w:t>
      </w:r>
    </w:p>
    <w:p w14:paraId="0C3E85B5" w14:textId="114740AA" w:rsidR="002877A7" w:rsidRPr="00296167" w:rsidRDefault="002877A7" w:rsidP="002877A7">
      <w:pPr>
        <w:jc w:val="both"/>
      </w:pPr>
    </w:p>
    <w:p w14:paraId="55DF19EA" w14:textId="6AF21ABE" w:rsidR="002877A7" w:rsidRPr="00296167" w:rsidRDefault="002877A7" w:rsidP="002877A7">
      <w:pPr>
        <w:jc w:val="both"/>
      </w:pPr>
      <w:r w:rsidRPr="00296167">
        <w:t>3.</w:t>
      </w:r>
      <w:r w:rsidRPr="00296167">
        <w:tab/>
        <w:t>Příjemce prohlašuje, že finanční účelový příspěvek za stanovených podmínek přijímá a výslovně se zavazuje výhradně ho použít na účel dle této smlouvy a zavazuje se dodržet povinnosti stanovené mu touto smlouvou. Práce musí být provedeny v souladu se závazným stanoviskem dle § 14 odst. 1 zákona č. 20/1987 Sb. o státní památkové péči, v platném znění, dále v souladu se stavebním povolením nebo souhlasem s provedením ohlášeného stavebního záměru, pokud jsou pro provedení stavebních prací vyžadována dle zákona č. 183/2006 Sb. o územním plánování a stavebním řádu (stavební zákon), v platném znění.</w:t>
      </w:r>
    </w:p>
    <w:p w14:paraId="7588746B" w14:textId="77777777" w:rsidR="002877A7" w:rsidRPr="00296167" w:rsidRDefault="002877A7" w:rsidP="002877A7">
      <w:pPr>
        <w:jc w:val="both"/>
      </w:pPr>
    </w:p>
    <w:p w14:paraId="3C5F2214" w14:textId="26EB9A23" w:rsidR="002877A7" w:rsidRPr="00296167" w:rsidRDefault="002877A7" w:rsidP="002877A7">
      <w:pPr>
        <w:jc w:val="both"/>
      </w:pPr>
      <w:r w:rsidRPr="00296167">
        <w:t>4.</w:t>
      </w:r>
      <w:r w:rsidRPr="00296167">
        <w:tab/>
        <w:t>Příjemce realizuje akci nejpozději do 1</w:t>
      </w:r>
      <w:r w:rsidR="00C656C4">
        <w:t>3</w:t>
      </w:r>
      <w:r w:rsidRPr="00296167">
        <w:t>. 1</w:t>
      </w:r>
      <w:r w:rsidR="00C656C4">
        <w:t>2</w:t>
      </w:r>
      <w:r w:rsidRPr="00296167">
        <w:t xml:space="preserve">. 2021. Za termín ukončení realizace akce se považuje kontrola předložené závěrečné zprávy včetně vyúčtování čerpání finančního účelového příspěvku dle tohoto článku zástupcem poskytovatele, která neshledá závady.  </w:t>
      </w:r>
    </w:p>
    <w:p w14:paraId="21AADC0C" w14:textId="32C88BAE" w:rsidR="002877A7" w:rsidRPr="00296167" w:rsidRDefault="002877A7" w:rsidP="002877A7">
      <w:pPr>
        <w:jc w:val="both"/>
      </w:pPr>
    </w:p>
    <w:p w14:paraId="5C8F853A" w14:textId="77777777" w:rsidR="002877A7" w:rsidRPr="00296167" w:rsidRDefault="002877A7" w:rsidP="002877A7">
      <w:pPr>
        <w:jc w:val="both"/>
      </w:pPr>
      <w:r w:rsidRPr="00296167">
        <w:t>5.</w:t>
      </w:r>
      <w:r w:rsidRPr="00296167">
        <w:tab/>
        <w:t xml:space="preserve">Příjemce je povinen předložit závěrečnou zprávu, která musí obsahovat: </w:t>
      </w:r>
    </w:p>
    <w:p w14:paraId="08F6ECD9" w14:textId="77777777" w:rsidR="002877A7" w:rsidRPr="00296167" w:rsidRDefault="002877A7" w:rsidP="002877A7">
      <w:pPr>
        <w:jc w:val="both"/>
      </w:pPr>
      <w:r w:rsidRPr="00296167">
        <w:t>a)</w:t>
      </w:r>
      <w:r w:rsidRPr="00296167">
        <w:tab/>
        <w:t>popis realizace akce obnovy (specifikace, použitý materiál, technologie atd.)</w:t>
      </w:r>
    </w:p>
    <w:p w14:paraId="03E8EE18" w14:textId="77777777" w:rsidR="002877A7" w:rsidRPr="00296167" w:rsidRDefault="002877A7" w:rsidP="002877A7">
      <w:pPr>
        <w:jc w:val="both"/>
      </w:pPr>
      <w:r w:rsidRPr="00296167">
        <w:t>b)</w:t>
      </w:r>
      <w:r w:rsidRPr="00296167">
        <w:tab/>
        <w:t>závěrečnou restaurátorskou zprávu v případě restaurování</w:t>
      </w:r>
    </w:p>
    <w:p w14:paraId="1A02B71C" w14:textId="77777777" w:rsidR="002877A7" w:rsidRPr="00296167" w:rsidRDefault="002877A7" w:rsidP="002877A7">
      <w:pPr>
        <w:jc w:val="both"/>
      </w:pPr>
      <w:r w:rsidRPr="00296167">
        <w:t>c)</w:t>
      </w:r>
      <w:r w:rsidRPr="00296167">
        <w:tab/>
        <w:t>fotodokumentaci (barevný tisk) vypovídající o průběhu a výsledku obnovy kulturní památky, včetně doložení, že příjemce v průběhu obnovy kulturní památky upozornil vhodným způsobem (např. umístěním informační tabulky) na skutečnost, že akce obnovy je prováděná s využitím finančního příspěvku poskytnutého Ministerstvem kultury ČR,</w:t>
      </w:r>
    </w:p>
    <w:p w14:paraId="52A36B73" w14:textId="75375CF9" w:rsidR="002877A7" w:rsidRPr="00296167" w:rsidRDefault="002877A7" w:rsidP="002877A7">
      <w:pPr>
        <w:jc w:val="both"/>
      </w:pPr>
    </w:p>
    <w:p w14:paraId="61B47EB2" w14:textId="77777777" w:rsidR="002877A7" w:rsidRPr="00296167" w:rsidRDefault="002877A7" w:rsidP="002877A7">
      <w:pPr>
        <w:jc w:val="both"/>
      </w:pPr>
    </w:p>
    <w:p w14:paraId="646D60E2" w14:textId="77777777" w:rsidR="002877A7" w:rsidRPr="00296167" w:rsidRDefault="002877A7" w:rsidP="002877A7">
      <w:pPr>
        <w:jc w:val="both"/>
      </w:pPr>
      <w:r w:rsidRPr="00296167">
        <w:t>d)</w:t>
      </w:r>
      <w:r w:rsidRPr="00296167">
        <w:tab/>
        <w:t xml:space="preserve">kolaudační souhlas (příp. kolaudační rozhodnutí), pokud je dle zákona č. 183/2006 Sb. </w:t>
      </w:r>
    </w:p>
    <w:p w14:paraId="532A9F5C" w14:textId="77777777" w:rsidR="002877A7" w:rsidRPr="00296167" w:rsidRDefault="002877A7" w:rsidP="002877A7">
      <w:pPr>
        <w:jc w:val="both"/>
      </w:pPr>
      <w:r w:rsidRPr="00296167">
        <w:t>o územním plánu a stavebním řádu, ve znění pozdějších předpisů, vydáván, jinak potvrzení o předání a převzetí díla bez vad a nedodělků,</w:t>
      </w:r>
    </w:p>
    <w:p w14:paraId="25305D6C" w14:textId="77777777" w:rsidR="002877A7" w:rsidRPr="00296167" w:rsidRDefault="002877A7" w:rsidP="002877A7">
      <w:pPr>
        <w:jc w:val="both"/>
      </w:pPr>
      <w:r w:rsidRPr="00296167">
        <w:t>e)</w:t>
      </w:r>
      <w:r w:rsidRPr="00296167">
        <w:tab/>
        <w:t xml:space="preserve">protokol o dozoru při obnově kulturní památky dle § 29 odst.2 písm. g) zákona </w:t>
      </w:r>
    </w:p>
    <w:p w14:paraId="4B7CB946" w14:textId="77777777" w:rsidR="002877A7" w:rsidRPr="00296167" w:rsidRDefault="002877A7" w:rsidP="002877A7">
      <w:pPr>
        <w:jc w:val="both"/>
      </w:pPr>
      <w:r w:rsidRPr="00296167">
        <w:t>č. 20/1987 Sb., v platném znění.</w:t>
      </w:r>
    </w:p>
    <w:p w14:paraId="67F6B850" w14:textId="0ADC7F62" w:rsidR="002877A7" w:rsidRPr="00296167" w:rsidRDefault="002877A7" w:rsidP="002877A7">
      <w:pPr>
        <w:jc w:val="both"/>
      </w:pPr>
    </w:p>
    <w:p w14:paraId="75C23FF6" w14:textId="77777777" w:rsidR="002877A7" w:rsidRPr="00296167" w:rsidRDefault="002877A7" w:rsidP="002877A7">
      <w:pPr>
        <w:jc w:val="both"/>
      </w:pPr>
      <w:r w:rsidRPr="00296167">
        <w:t>6.</w:t>
      </w:r>
      <w:r w:rsidRPr="00296167">
        <w:tab/>
        <w:t>Příjemce je povinen předložit vyúčtování čerpání finančního účelového příspěvku, které musí obsahovat:</w:t>
      </w:r>
    </w:p>
    <w:p w14:paraId="381CC7FD" w14:textId="77777777" w:rsidR="002877A7" w:rsidRPr="00296167" w:rsidRDefault="002877A7" w:rsidP="002877A7">
      <w:pPr>
        <w:jc w:val="both"/>
      </w:pPr>
      <w:r w:rsidRPr="00296167">
        <w:t>a)</w:t>
      </w:r>
      <w:r w:rsidRPr="00296167">
        <w:tab/>
        <w:t>celkový přehled skutečných nákladů na obnovu nemovitosti nebo restaurování,</w:t>
      </w:r>
    </w:p>
    <w:p w14:paraId="4331060F" w14:textId="77777777" w:rsidR="002877A7" w:rsidRPr="00296167" w:rsidRDefault="002877A7" w:rsidP="002877A7">
      <w:pPr>
        <w:jc w:val="both"/>
      </w:pPr>
      <w:r w:rsidRPr="00296167">
        <w:t>b)</w:t>
      </w:r>
      <w:r w:rsidRPr="00296167">
        <w:tab/>
        <w:t xml:space="preserve">kopii smlouvy o dílo mezi vlastníkem nemovitosti a dodavatelem prací společně s dokladem o výběru zhotovitele (dodavatele) v souladu se zákonem č. 134/2016 Sb., </w:t>
      </w:r>
    </w:p>
    <w:p w14:paraId="4AC23C6C" w14:textId="77777777" w:rsidR="002877A7" w:rsidRPr="00296167" w:rsidRDefault="002877A7" w:rsidP="002877A7">
      <w:pPr>
        <w:jc w:val="both"/>
      </w:pPr>
      <w:r w:rsidRPr="00296167">
        <w:t xml:space="preserve">o zadávání veřejných zakázek, ve znění pozdějších předpisů, vznikla-li taková povinnost, pokud již příjemce smlouvu neposkytl, </w:t>
      </w:r>
    </w:p>
    <w:p w14:paraId="1894E64F" w14:textId="77777777" w:rsidR="002877A7" w:rsidRPr="00296167" w:rsidRDefault="002877A7" w:rsidP="002877A7">
      <w:pPr>
        <w:jc w:val="both"/>
      </w:pPr>
      <w:r w:rsidRPr="00296167">
        <w:t>c)</w:t>
      </w:r>
      <w:r w:rsidRPr="00296167">
        <w:tab/>
        <w:t xml:space="preserve">kopie účetních dokladů, zejména faktur vystavených zhotovitelem díla včetně položkového soupisu skutečně provedených prací, který je nedílnou součástí faktury, včetně výpisů </w:t>
      </w:r>
    </w:p>
    <w:p w14:paraId="23542DD5" w14:textId="77777777" w:rsidR="002877A7" w:rsidRPr="00296167" w:rsidRDefault="002877A7" w:rsidP="002877A7">
      <w:pPr>
        <w:jc w:val="both"/>
      </w:pPr>
      <w:r w:rsidRPr="00296167">
        <w:t>z účtu příjemce, ze kterých jsou patrny platby související s obnovou nemovitosti (úhrady faktur dodavateli prací), vztahujících se k akci obnovy, na níž byl přiznán příspěvek; doklady o úhradě vlastního finančního podílu příjemce a doklady k finančnímu vypořádání příspěvku Ministerstva kultury a Města Roudnice nad Labem budou ve vypořádání samostatně označeny,</w:t>
      </w:r>
    </w:p>
    <w:p w14:paraId="6F6F02A4" w14:textId="77777777" w:rsidR="002877A7" w:rsidRPr="00296167" w:rsidRDefault="002877A7" w:rsidP="002877A7">
      <w:pPr>
        <w:jc w:val="both"/>
      </w:pPr>
      <w:r w:rsidRPr="00296167">
        <w:t>d)</w:t>
      </w:r>
      <w:r w:rsidRPr="00296167">
        <w:tab/>
        <w:t>v případě hotovostní platby pokladní doklad.</w:t>
      </w:r>
    </w:p>
    <w:p w14:paraId="480F9AFB" w14:textId="77777777" w:rsidR="002877A7" w:rsidRPr="00296167" w:rsidRDefault="002877A7" w:rsidP="002877A7">
      <w:pPr>
        <w:jc w:val="both"/>
      </w:pPr>
    </w:p>
    <w:p w14:paraId="63B6F766" w14:textId="456BAE3D" w:rsidR="002877A7" w:rsidRPr="00296167" w:rsidRDefault="002877A7" w:rsidP="003D0DB4">
      <w:pPr>
        <w:jc w:val="both"/>
        <w:rPr>
          <w:bCs/>
        </w:rPr>
      </w:pPr>
      <w:r w:rsidRPr="00296167">
        <w:rPr>
          <w:bCs/>
        </w:rPr>
        <w:t>7.</w:t>
      </w:r>
      <w:r w:rsidRPr="00296167">
        <w:rPr>
          <w:bCs/>
        </w:rPr>
        <w:tab/>
        <w:t xml:space="preserve">Příjemce předloží poskytovateli závěrečnou zprávu a vyúčtování do 1 měsíce od ukončení stavebních příp. restaurátorských prací, nejpozději však do </w:t>
      </w:r>
      <w:r w:rsidR="00C656C4">
        <w:rPr>
          <w:bCs/>
        </w:rPr>
        <w:t>31</w:t>
      </w:r>
      <w:r w:rsidRPr="00296167">
        <w:rPr>
          <w:bCs/>
        </w:rPr>
        <w:t>. 1</w:t>
      </w:r>
      <w:r w:rsidR="00C656C4">
        <w:rPr>
          <w:bCs/>
        </w:rPr>
        <w:t>2</w:t>
      </w:r>
      <w:r w:rsidRPr="00296167">
        <w:rPr>
          <w:bCs/>
        </w:rPr>
        <w:t>. 202</w:t>
      </w:r>
      <w:r w:rsidR="00F44D15">
        <w:rPr>
          <w:bCs/>
        </w:rPr>
        <w:t>1</w:t>
      </w:r>
      <w:r w:rsidRPr="00296167">
        <w:rPr>
          <w:bCs/>
        </w:rPr>
        <w:t xml:space="preserve">. Pokud příjemce finančního účelového příspěvku ve stanoveném termínu nepředloží závěrečnou zprávu a vyúčtování, nebude mu finanční účelový příspěvek poskytnut.  </w:t>
      </w:r>
    </w:p>
    <w:p w14:paraId="2D16C334" w14:textId="33405140" w:rsidR="002877A7" w:rsidRDefault="002877A7" w:rsidP="003D0DB4">
      <w:pPr>
        <w:jc w:val="both"/>
        <w:rPr>
          <w:bCs/>
          <w:sz w:val="22"/>
          <w:szCs w:val="22"/>
        </w:rPr>
      </w:pPr>
    </w:p>
    <w:p w14:paraId="4579E309" w14:textId="7007A17D" w:rsidR="002877A7" w:rsidRDefault="002877A7" w:rsidP="003D0DB4">
      <w:pPr>
        <w:jc w:val="both"/>
        <w:rPr>
          <w:bCs/>
          <w:sz w:val="22"/>
          <w:szCs w:val="22"/>
        </w:rPr>
      </w:pPr>
    </w:p>
    <w:p w14:paraId="6FCB34B7" w14:textId="77777777" w:rsidR="002877A7" w:rsidRDefault="002877A7" w:rsidP="002877A7">
      <w:pPr>
        <w:keepNext/>
        <w:jc w:val="both"/>
        <w:rPr>
          <w:bCs/>
          <w:sz w:val="22"/>
          <w:szCs w:val="22"/>
        </w:rPr>
      </w:pPr>
    </w:p>
    <w:p w14:paraId="1FC3EB1A" w14:textId="77777777" w:rsidR="002877A7" w:rsidRPr="00296167" w:rsidRDefault="002877A7" w:rsidP="002877A7">
      <w:pPr>
        <w:keepNext/>
        <w:ind w:left="3540" w:firstLine="708"/>
        <w:jc w:val="both"/>
        <w:rPr>
          <w:b/>
        </w:rPr>
      </w:pPr>
      <w:r w:rsidRPr="00296167">
        <w:rPr>
          <w:b/>
        </w:rPr>
        <w:t>Článek V.</w:t>
      </w:r>
    </w:p>
    <w:p w14:paraId="3A1F04E2" w14:textId="77777777" w:rsidR="002877A7" w:rsidRPr="00296167" w:rsidRDefault="002877A7" w:rsidP="002877A7">
      <w:pPr>
        <w:keepNext/>
        <w:autoSpaceDE w:val="0"/>
        <w:autoSpaceDN w:val="0"/>
        <w:adjustRightInd w:val="0"/>
        <w:ind w:left="2832" w:hanging="2832"/>
        <w:jc w:val="center"/>
        <w:rPr>
          <w:b/>
        </w:rPr>
      </w:pPr>
      <w:r w:rsidRPr="00296167">
        <w:rPr>
          <w:b/>
        </w:rPr>
        <w:t>Výpověď a zrušení smlouvy</w:t>
      </w:r>
    </w:p>
    <w:p w14:paraId="530B3408" w14:textId="77777777" w:rsidR="002877A7" w:rsidRPr="00296167" w:rsidRDefault="002877A7" w:rsidP="002877A7">
      <w:pPr>
        <w:keepNext/>
        <w:autoSpaceDE w:val="0"/>
        <w:autoSpaceDN w:val="0"/>
        <w:adjustRightInd w:val="0"/>
        <w:ind w:left="2832"/>
        <w:jc w:val="both"/>
        <w:rPr>
          <w:b/>
        </w:rPr>
      </w:pPr>
    </w:p>
    <w:p w14:paraId="6FD80041" w14:textId="77777777" w:rsidR="002877A7" w:rsidRPr="00296167" w:rsidRDefault="002877A7" w:rsidP="002877A7">
      <w:pPr>
        <w:jc w:val="both"/>
      </w:pPr>
      <w:r w:rsidRPr="00296167">
        <w:t>1.</w:t>
      </w:r>
      <w:r w:rsidRPr="00296167">
        <w:tab/>
        <w:t>Kterákoliv smluvní strana může podat písemný návrh na zrušení smlouvy za podmínek a z důvodů uvedených v § 167 odst. 1 správního řádu. Pokud strana smlouvy, které byl návrh doručen, s ním vysloví souhlas, smlouva zaniká dnem, kdy písemný souhlas dojde smluvní straně, která návrh podala.</w:t>
      </w:r>
    </w:p>
    <w:p w14:paraId="4C8EA64A" w14:textId="77777777" w:rsidR="002877A7" w:rsidRPr="00296167" w:rsidRDefault="002877A7" w:rsidP="002877A7">
      <w:pPr>
        <w:jc w:val="both"/>
      </w:pPr>
      <w:r w:rsidRPr="00296167">
        <w:t xml:space="preserve"> </w:t>
      </w:r>
    </w:p>
    <w:p w14:paraId="178E3549" w14:textId="77777777" w:rsidR="002877A7" w:rsidRPr="00296167" w:rsidRDefault="002877A7" w:rsidP="002877A7">
      <w:pPr>
        <w:jc w:val="both"/>
      </w:pPr>
      <w:r w:rsidRPr="00296167">
        <w:t>2.</w:t>
      </w:r>
      <w:r w:rsidRPr="00296167">
        <w:tab/>
        <w:t xml:space="preserve">Poskytovatel je oprávněn vypovědět smlouvu v případě, že příjemce porušil smluvní povinnost stanovenou touto smlouvou. Výpověď musí mít písemnou formu, musí být uveden důvod výpovědi. Doručuje se do datové schránky nebo na adresu uvedenou v záhlaví. Výpovědní lhůta činí 15 dní od doručení výpovědi. V případě pochybností se má za to, že výpověď byla doručena třetího dne poté, co byla předána k doručení poskytovateli poštovních služeb. </w:t>
      </w:r>
    </w:p>
    <w:p w14:paraId="459EE12D" w14:textId="77777777" w:rsidR="002877A7" w:rsidRPr="00296167" w:rsidRDefault="002877A7" w:rsidP="002877A7">
      <w:pPr>
        <w:jc w:val="both"/>
      </w:pPr>
    </w:p>
    <w:p w14:paraId="2EF5FFA8" w14:textId="77777777" w:rsidR="002877A7" w:rsidRPr="00296167" w:rsidRDefault="002877A7" w:rsidP="002877A7">
      <w:pPr>
        <w:ind w:left="720"/>
        <w:jc w:val="center"/>
        <w:rPr>
          <w:b/>
        </w:rPr>
      </w:pPr>
      <w:r w:rsidRPr="00296167">
        <w:rPr>
          <w:b/>
        </w:rPr>
        <w:t>Článek VI.</w:t>
      </w:r>
    </w:p>
    <w:p w14:paraId="2E5D9963" w14:textId="77777777" w:rsidR="002877A7" w:rsidRPr="00296167" w:rsidRDefault="002877A7" w:rsidP="002877A7">
      <w:pPr>
        <w:ind w:left="720"/>
        <w:jc w:val="center"/>
        <w:rPr>
          <w:b/>
        </w:rPr>
      </w:pPr>
      <w:r w:rsidRPr="00296167">
        <w:rPr>
          <w:b/>
        </w:rPr>
        <w:t>Sankce za porušení podmínek smlouvy</w:t>
      </w:r>
    </w:p>
    <w:p w14:paraId="57D23E22" w14:textId="77777777" w:rsidR="002877A7" w:rsidRPr="00296167" w:rsidRDefault="002877A7" w:rsidP="002877A7">
      <w:pPr>
        <w:ind w:left="720"/>
        <w:jc w:val="center"/>
        <w:rPr>
          <w:b/>
        </w:rPr>
      </w:pPr>
    </w:p>
    <w:p w14:paraId="37A69005" w14:textId="77777777" w:rsidR="002877A7" w:rsidRPr="00296167" w:rsidRDefault="002877A7" w:rsidP="002877A7">
      <w:pPr>
        <w:pStyle w:val="Zkladntextodsazen3"/>
        <w:autoSpaceDE w:val="0"/>
        <w:autoSpaceDN w:val="0"/>
        <w:adjustRightInd w:val="0"/>
        <w:spacing w:after="0"/>
        <w:ind w:left="0"/>
        <w:jc w:val="both"/>
        <w:rPr>
          <w:sz w:val="20"/>
          <w:szCs w:val="20"/>
        </w:rPr>
      </w:pPr>
      <w:r w:rsidRPr="00296167">
        <w:rPr>
          <w:sz w:val="20"/>
          <w:szCs w:val="20"/>
        </w:rPr>
        <w:t xml:space="preserve">1. </w:t>
      </w:r>
      <w:r w:rsidRPr="00296167">
        <w:rPr>
          <w:sz w:val="20"/>
          <w:szCs w:val="20"/>
        </w:rPr>
        <w:tab/>
        <w:t xml:space="preserve">Pokud příjemce dotace hrubě poruší své povinnosti, tj. zejména použije dotaci k jinému účelu, </w:t>
      </w:r>
      <w:r w:rsidRPr="00296167">
        <w:rPr>
          <w:sz w:val="20"/>
          <w:szCs w:val="20"/>
        </w:rPr>
        <w:br/>
        <w:t>než uvedenému ve smlouvě, neumožní poskytovateli, resp. jím pověřenému pracovníkovi, provedení kontroly hospodaření příjemce s poskytnutými prostředky, nepředloží příslušné účetní knihy a příjmové a výdajové doklady, jakož i neposkytne další potřebné součinnosti kontrolnímu orgánu města či ministerstva, neprovede řádné vyúčtování a nepředloží veškeré příslušné doklady ve stanovených termínech nebo nevrátí nevyčerpané prostředky, je poskytovatel oprávněn vymáhat zpět celou výši přidělených prostředků včetně sankce podle § 22 zákona č. 250/2000 Sb., o rozpočtových pravidlech územních rozpočtů, v platném znění. Příjemce je povinen již poskytnuté finanční prostředky vrátit na výzvu poskytovatele.</w:t>
      </w:r>
    </w:p>
    <w:p w14:paraId="0BEFD85A" w14:textId="77777777" w:rsidR="002877A7" w:rsidRPr="00296167" w:rsidRDefault="002877A7" w:rsidP="002877A7">
      <w:pPr>
        <w:pStyle w:val="Zkladntextodsazen3"/>
        <w:autoSpaceDE w:val="0"/>
        <w:autoSpaceDN w:val="0"/>
        <w:adjustRightInd w:val="0"/>
        <w:spacing w:after="0"/>
        <w:ind w:left="0"/>
        <w:jc w:val="both"/>
        <w:rPr>
          <w:sz w:val="20"/>
          <w:szCs w:val="20"/>
        </w:rPr>
      </w:pPr>
    </w:p>
    <w:p w14:paraId="0B4BA195" w14:textId="77777777" w:rsidR="002877A7" w:rsidRPr="00296167" w:rsidRDefault="002877A7" w:rsidP="002877A7">
      <w:pPr>
        <w:pStyle w:val="Zkladntextodsazen3"/>
        <w:autoSpaceDE w:val="0"/>
        <w:autoSpaceDN w:val="0"/>
        <w:adjustRightInd w:val="0"/>
        <w:spacing w:after="0"/>
        <w:ind w:left="0"/>
        <w:jc w:val="both"/>
        <w:rPr>
          <w:sz w:val="20"/>
          <w:szCs w:val="20"/>
        </w:rPr>
      </w:pPr>
    </w:p>
    <w:p w14:paraId="6F827D09" w14:textId="77777777" w:rsidR="002877A7" w:rsidRPr="00296167" w:rsidRDefault="002877A7" w:rsidP="002877A7">
      <w:pPr>
        <w:jc w:val="both"/>
      </w:pPr>
      <w:r w:rsidRPr="00296167">
        <w:t xml:space="preserve">2.  </w:t>
      </w:r>
      <w:r w:rsidRPr="00296167">
        <w:tab/>
        <w:t>Za prodlení s odvodem za porušení rozpočtové kázně je příjemce, který rozpočtovou kázeň porušil, povinen zaplatit penále ve výši 1 promile z částky odvodu za každý den prodlení, nejvýše však do výše tohoto odvodu. Penále se počítá ode dne následujícího po dni, kdy došlo k porušení rozpočtové kázně, do dne, kdy byly prostředky odvedeny nebo u návratných finančních výpomocí vráceny. Penále, které v jednotlivých případech nepřesáhne 1 000 Kč, se neuloží.</w:t>
      </w:r>
    </w:p>
    <w:p w14:paraId="7C03AD0A" w14:textId="77777777" w:rsidR="002877A7" w:rsidRPr="00296167" w:rsidRDefault="002877A7" w:rsidP="002877A7"/>
    <w:p w14:paraId="63D5BD2B" w14:textId="77777777" w:rsidR="00296167" w:rsidRPr="00296167" w:rsidRDefault="00296167" w:rsidP="00296167"/>
    <w:p w14:paraId="19C70938" w14:textId="77777777" w:rsidR="00296167" w:rsidRPr="00296167" w:rsidRDefault="00296167" w:rsidP="00296167">
      <w:pPr>
        <w:jc w:val="center"/>
        <w:rPr>
          <w:b/>
        </w:rPr>
      </w:pPr>
      <w:r w:rsidRPr="00296167">
        <w:rPr>
          <w:b/>
        </w:rPr>
        <w:t>Článek VII.</w:t>
      </w:r>
    </w:p>
    <w:p w14:paraId="03B960B8" w14:textId="77777777" w:rsidR="00296167" w:rsidRPr="00296167" w:rsidRDefault="00296167" w:rsidP="00296167">
      <w:pPr>
        <w:pStyle w:val="Nadpis1"/>
        <w:rPr>
          <w:sz w:val="20"/>
          <w:szCs w:val="20"/>
        </w:rPr>
      </w:pPr>
      <w:r w:rsidRPr="00296167">
        <w:rPr>
          <w:sz w:val="20"/>
          <w:szCs w:val="20"/>
        </w:rPr>
        <w:t>Ostatní ujednání</w:t>
      </w:r>
    </w:p>
    <w:p w14:paraId="79C02F3C" w14:textId="77777777" w:rsidR="00296167" w:rsidRPr="00296167" w:rsidRDefault="00296167" w:rsidP="00296167">
      <w:pPr>
        <w:rPr>
          <w:sz w:val="22"/>
          <w:szCs w:val="22"/>
        </w:rPr>
      </w:pPr>
    </w:p>
    <w:p w14:paraId="5CE0FA12" w14:textId="633D70B9" w:rsidR="00296167" w:rsidRPr="00296167" w:rsidRDefault="00296167" w:rsidP="00296167">
      <w:pPr>
        <w:jc w:val="both"/>
      </w:pPr>
      <w:r w:rsidRPr="00296167">
        <w:t>1.</w:t>
      </w:r>
      <w:r w:rsidRPr="00296167">
        <w:tab/>
        <w:t xml:space="preserve">Smluvní strany jsou seznámeny se skutečností, že Město Roudnice nad Labem, jako orgán územní samosprávy, je povinno poskytovat informace vztahující se k jeho působnosti dle zákona č. 106/1999Sb., </w:t>
      </w:r>
      <w:r w:rsidRPr="00296167">
        <w:br/>
        <w:t>o svobodném přístupu k informacím, v platném znění. Smluvní strany souhlasně prohlašují, že žádný údaj v této smlouvě, včetně jejích příloh, není označován za obchodní tajemství.</w:t>
      </w:r>
    </w:p>
    <w:p w14:paraId="3DE66652" w14:textId="77777777" w:rsidR="00296167" w:rsidRPr="00296167" w:rsidRDefault="00296167" w:rsidP="00296167">
      <w:pPr>
        <w:jc w:val="both"/>
      </w:pPr>
    </w:p>
    <w:p w14:paraId="4AF03334" w14:textId="77777777" w:rsidR="00296167" w:rsidRPr="00296167" w:rsidRDefault="00296167" w:rsidP="00296167">
      <w:pPr>
        <w:jc w:val="both"/>
      </w:pPr>
      <w:r w:rsidRPr="00296167">
        <w:t xml:space="preserve">2. </w:t>
      </w:r>
      <w:r w:rsidRPr="00296167">
        <w:tab/>
        <w:t>Příjemce dává poskytovateli výslovný souhlas se zveřejněním svého jména (obchodní firmy), adresy (sídla), identifikačního čísla, názvu akce, na kterou byl finanční účelový příspěvek přiznán, a výši poskytnutého finančního účelového příspěvku.  Příjemce souhlasí s tím, že poskytovatel může akci veřejně prezentovat jako akci, která vznikla za jeho finanční podpory. Příjemce je dále povinen v průběhu obnovy kulturní památky vhodným způsobem (např. umístěním informační tabulky) upozornit na skutečnost, že akce obnovy je prováděná s využitím finančního příspěvku poskytnutého Ministerstvem kultury ČR.</w:t>
      </w:r>
    </w:p>
    <w:p w14:paraId="7BE91C71" w14:textId="77777777" w:rsidR="00296167" w:rsidRPr="00296167" w:rsidRDefault="00296167" w:rsidP="00296167">
      <w:pPr>
        <w:jc w:val="both"/>
      </w:pPr>
      <w:r w:rsidRPr="00296167">
        <w:t xml:space="preserve"> </w:t>
      </w:r>
    </w:p>
    <w:p w14:paraId="38F510FD" w14:textId="77777777" w:rsidR="00296167" w:rsidRPr="00296167" w:rsidRDefault="00296167" w:rsidP="00296167">
      <w:pPr>
        <w:jc w:val="both"/>
        <w:rPr>
          <w:sz w:val="22"/>
          <w:szCs w:val="22"/>
        </w:rPr>
      </w:pPr>
      <w:r w:rsidRPr="00296167">
        <w:t>3.</w:t>
      </w:r>
      <w:r w:rsidRPr="00296167">
        <w:tab/>
        <w:t xml:space="preserve">Smlouva nabývá platnosti dnem podpisu oběma smluvními stranami a účinnosti dnem uveřejnění v registru smluv v souladu s </w:t>
      </w:r>
      <w:proofErr w:type="spellStart"/>
      <w:r w:rsidRPr="00296167">
        <w:t>ust</w:t>
      </w:r>
      <w:proofErr w:type="spellEnd"/>
      <w:r w:rsidRPr="00296167">
        <w:t>. § 6 odst.1 zákona č. 340/2015 Sb. o registru smluv, v platném</w:t>
      </w:r>
      <w:r w:rsidRPr="00296167">
        <w:rPr>
          <w:sz w:val="22"/>
          <w:szCs w:val="22"/>
        </w:rPr>
        <w:t xml:space="preserve"> znění. Příjemce bere na vědomí, že uveřejnění v tomto registru zajistí poskytovatel, na nějž se vztahují povinnosti dle tohoto zákona.</w:t>
      </w:r>
    </w:p>
    <w:p w14:paraId="2C999027" w14:textId="77777777" w:rsidR="00296167" w:rsidRPr="00296167" w:rsidRDefault="00296167" w:rsidP="00296167">
      <w:pPr>
        <w:jc w:val="both"/>
        <w:rPr>
          <w:sz w:val="22"/>
          <w:szCs w:val="22"/>
        </w:rPr>
      </w:pPr>
    </w:p>
    <w:p w14:paraId="1A3C04A2" w14:textId="77777777" w:rsidR="00296167" w:rsidRPr="00296167" w:rsidRDefault="00296167" w:rsidP="00296167">
      <w:pPr>
        <w:jc w:val="both"/>
        <w:rPr>
          <w:sz w:val="22"/>
          <w:szCs w:val="22"/>
        </w:rPr>
      </w:pPr>
      <w:r w:rsidRPr="00296167">
        <w:rPr>
          <w:sz w:val="22"/>
          <w:szCs w:val="22"/>
        </w:rPr>
        <w:t xml:space="preserve">4. </w:t>
      </w:r>
      <w:r w:rsidRPr="00296167">
        <w:rPr>
          <w:sz w:val="22"/>
          <w:szCs w:val="22"/>
        </w:rPr>
        <w:tab/>
        <w:t>Tuto smlouvu lze měnit či doplňovat po dohodě smluvních stran pouze formou očíslovaných písemných dodatků.</w:t>
      </w:r>
    </w:p>
    <w:p w14:paraId="0B8A73E0" w14:textId="77777777" w:rsidR="00296167" w:rsidRDefault="00296167" w:rsidP="00296167">
      <w:pPr>
        <w:jc w:val="both"/>
      </w:pPr>
    </w:p>
    <w:p w14:paraId="598C149E" w14:textId="77777777" w:rsidR="00296167" w:rsidRDefault="00296167" w:rsidP="00296167">
      <w:pPr>
        <w:jc w:val="both"/>
      </w:pPr>
      <w:r>
        <w:t>5</w:t>
      </w:r>
      <w:r w:rsidRPr="00F341D9">
        <w:t xml:space="preserve">. </w:t>
      </w:r>
      <w:r w:rsidRPr="00F341D9">
        <w:tab/>
        <w:t xml:space="preserve">Pokud v této smlouvě není uvedeno jinak, řídí se právní vztahy z ní vyplývající platnými právními předpisy, především zákonem č. 250/2000 Sb., o rozpočtových pravidlech územních rozpočtů, v platném znění </w:t>
      </w:r>
      <w:r>
        <w:br/>
      </w:r>
      <w:r w:rsidRPr="00F341D9">
        <w:t>a zákonem č. 128/20</w:t>
      </w:r>
      <w:r>
        <w:t>00 Sb., o obcích, platném znění a zákonem 20/1987 Sb., o státní památkové péči v platném znění.</w:t>
      </w:r>
    </w:p>
    <w:p w14:paraId="6DFFCCBC" w14:textId="77777777" w:rsidR="00296167" w:rsidRPr="00F341D9" w:rsidRDefault="00296167" w:rsidP="00296167">
      <w:pPr>
        <w:jc w:val="both"/>
        <w:rPr>
          <w:strike/>
        </w:rPr>
      </w:pPr>
    </w:p>
    <w:p w14:paraId="095E3240" w14:textId="77777777" w:rsidR="00296167" w:rsidRPr="00F341D9" w:rsidRDefault="00296167" w:rsidP="00296167">
      <w:pPr>
        <w:jc w:val="both"/>
      </w:pPr>
      <w:r>
        <w:t>6</w:t>
      </w:r>
      <w:r w:rsidRPr="00F341D9">
        <w:t xml:space="preserve">. </w:t>
      </w:r>
      <w:r w:rsidRPr="00F341D9">
        <w:tab/>
        <w:t xml:space="preserve">Tato smlouva je sepsána ve třech vyhotoveních s platností originálu, přičemž poskytovatel obdrží </w:t>
      </w:r>
      <w:r>
        <w:br/>
      </w:r>
      <w:r w:rsidRPr="00F341D9">
        <w:t>dva exempláře a příjemce jedno vyhotovení.</w:t>
      </w:r>
    </w:p>
    <w:p w14:paraId="7DBA6EBA" w14:textId="77777777" w:rsidR="00296167" w:rsidRPr="00F341D9" w:rsidRDefault="00296167" w:rsidP="00296167">
      <w:pPr>
        <w:jc w:val="both"/>
      </w:pPr>
    </w:p>
    <w:p w14:paraId="7436DF96" w14:textId="77777777" w:rsidR="00296167" w:rsidRPr="00F341D9" w:rsidRDefault="00296167" w:rsidP="00296167">
      <w:pPr>
        <w:jc w:val="both"/>
      </w:pPr>
    </w:p>
    <w:p w14:paraId="782C6DCE" w14:textId="77777777" w:rsidR="00296167" w:rsidRPr="00F341D9" w:rsidRDefault="00296167" w:rsidP="00296167">
      <w:pPr>
        <w:pStyle w:val="Nadpis3"/>
        <w:jc w:val="center"/>
        <w:rPr>
          <w:sz w:val="20"/>
          <w:szCs w:val="20"/>
        </w:rPr>
      </w:pPr>
      <w:r w:rsidRPr="00F341D9">
        <w:rPr>
          <w:sz w:val="20"/>
          <w:szCs w:val="20"/>
        </w:rPr>
        <w:t>DOLOŽKA</w:t>
      </w:r>
    </w:p>
    <w:p w14:paraId="5B7D82D4" w14:textId="77777777" w:rsidR="00296167" w:rsidRPr="00F341D9" w:rsidRDefault="00296167" w:rsidP="00296167"/>
    <w:p w14:paraId="7910D6C1" w14:textId="7E07BC1C" w:rsidR="00296167" w:rsidRPr="006F346D" w:rsidRDefault="00296167" w:rsidP="00296167">
      <w:pPr>
        <w:jc w:val="both"/>
      </w:pPr>
      <w:r w:rsidRPr="00F341D9">
        <w:t xml:space="preserve">Město Roudnice nad Labem osvědčuje touto doložkou ve smyslu </w:t>
      </w:r>
      <w:proofErr w:type="spellStart"/>
      <w:r w:rsidRPr="00F341D9">
        <w:t>ust</w:t>
      </w:r>
      <w:proofErr w:type="spellEnd"/>
      <w:r w:rsidRPr="00F341D9">
        <w:t xml:space="preserve">. § 41 zákona č.128/2000 Sb., o obcích, v platném znění, že ohledně uzavření této smlouvy byly splněny všechny zákonné podmínky, jimiž zákon č.128/2000 Sb. o obcích, ve znění pozdějších předpisů podmiňuje platnost právního jednání obce. </w:t>
      </w:r>
      <w:r>
        <w:t xml:space="preserve"> </w:t>
      </w:r>
      <w:r w:rsidRPr="006F346D">
        <w:t xml:space="preserve">Poskytnutí dotace </w:t>
      </w:r>
      <w:r>
        <w:t xml:space="preserve">– finančního účelového příspěvku na obnovu kulturní památky v rámci státní finanční podpory v Programu regenerace městských památkových rezervací a městských památkových zón na rok 2021 a uzavření </w:t>
      </w:r>
      <w:r w:rsidRPr="006F346D">
        <w:t>této smlouv</w:t>
      </w:r>
      <w:r>
        <w:t>y</w:t>
      </w:r>
      <w:r w:rsidRPr="006F346D">
        <w:t xml:space="preserve"> bylo schváleno Zastupitelstvem města dne </w:t>
      </w:r>
      <w:r w:rsidR="00CC01C6">
        <w:t>22</w:t>
      </w:r>
      <w:r>
        <w:t xml:space="preserve">. </w:t>
      </w:r>
      <w:r w:rsidR="00CC01C6">
        <w:t>9</w:t>
      </w:r>
      <w:r>
        <w:t>. 2021</w:t>
      </w:r>
      <w:r w:rsidRPr="006F346D">
        <w:t xml:space="preserve"> usnesením č. </w:t>
      </w:r>
      <w:r>
        <w:t xml:space="preserve"> /2021/ZM</w:t>
      </w:r>
      <w:r w:rsidRPr="006F346D">
        <w:t xml:space="preserve">. </w:t>
      </w:r>
    </w:p>
    <w:p w14:paraId="341252B1" w14:textId="77777777" w:rsidR="002877A7" w:rsidRPr="002877A7" w:rsidRDefault="002877A7" w:rsidP="002877A7">
      <w:pPr>
        <w:rPr>
          <w:sz w:val="22"/>
          <w:szCs w:val="22"/>
        </w:rPr>
      </w:pPr>
    </w:p>
    <w:p w14:paraId="256CD6AA" w14:textId="0275D556" w:rsidR="00296167" w:rsidRDefault="00296167" w:rsidP="00296167">
      <w:pPr>
        <w:jc w:val="center"/>
      </w:pPr>
    </w:p>
    <w:p w14:paraId="7D85F026" w14:textId="165ACC95" w:rsidR="00296167" w:rsidRDefault="00296167" w:rsidP="00296167">
      <w:pPr>
        <w:jc w:val="center"/>
      </w:pPr>
    </w:p>
    <w:p w14:paraId="34673464" w14:textId="7651A602" w:rsidR="00296167" w:rsidRDefault="00296167" w:rsidP="00296167">
      <w:pPr>
        <w:jc w:val="center"/>
      </w:pPr>
    </w:p>
    <w:p w14:paraId="355A9815" w14:textId="77777777" w:rsidR="00296167" w:rsidRDefault="00296167" w:rsidP="00296167">
      <w:pPr>
        <w:jc w:val="center"/>
      </w:pPr>
    </w:p>
    <w:p w14:paraId="5B73F02D" w14:textId="77777777" w:rsidR="00296167" w:rsidRPr="00F341D9" w:rsidRDefault="00296167" w:rsidP="00296167">
      <w:r w:rsidRPr="00F341D9">
        <w:t>V Roudnici nad Labem dne:</w:t>
      </w:r>
      <w:r>
        <w:tab/>
      </w:r>
      <w:r>
        <w:tab/>
      </w:r>
      <w:r>
        <w:tab/>
      </w:r>
      <w:r>
        <w:tab/>
      </w:r>
      <w:r w:rsidRPr="0000782B">
        <w:t>V Roudnici nad Labem dne:</w:t>
      </w:r>
      <w:r>
        <w:tab/>
      </w:r>
    </w:p>
    <w:p w14:paraId="09D1E5F0" w14:textId="77777777" w:rsidR="00296167" w:rsidRPr="00F341D9" w:rsidRDefault="00296167" w:rsidP="00296167">
      <w:pPr>
        <w:jc w:val="center"/>
      </w:pPr>
    </w:p>
    <w:p w14:paraId="546ED7C4" w14:textId="77777777" w:rsidR="00296167" w:rsidRPr="00F341D9" w:rsidRDefault="00296167" w:rsidP="00296167">
      <w:r w:rsidRPr="00F341D9">
        <w:t>za poskytovatele:</w:t>
      </w:r>
      <w:r>
        <w:tab/>
      </w:r>
      <w:r>
        <w:tab/>
      </w:r>
      <w:r>
        <w:tab/>
      </w:r>
      <w:r>
        <w:tab/>
      </w:r>
      <w:r>
        <w:tab/>
      </w:r>
      <w:r>
        <w:tab/>
      </w:r>
      <w:r w:rsidRPr="0000782B">
        <w:t>za příjemce:</w:t>
      </w:r>
    </w:p>
    <w:p w14:paraId="3B586128" w14:textId="77777777" w:rsidR="00296167" w:rsidRDefault="00296167" w:rsidP="00296167">
      <w:pPr>
        <w:jc w:val="center"/>
      </w:pPr>
    </w:p>
    <w:p w14:paraId="48940509" w14:textId="77777777" w:rsidR="00296167" w:rsidRDefault="00296167" w:rsidP="00296167">
      <w:pPr>
        <w:jc w:val="center"/>
      </w:pPr>
    </w:p>
    <w:p w14:paraId="71920B60" w14:textId="77777777" w:rsidR="00296167" w:rsidRDefault="00296167" w:rsidP="00296167">
      <w:pPr>
        <w:jc w:val="center"/>
      </w:pPr>
    </w:p>
    <w:p w14:paraId="0ACB4B4D" w14:textId="77777777" w:rsidR="00296167" w:rsidRDefault="00296167" w:rsidP="00296167">
      <w:pPr>
        <w:jc w:val="center"/>
      </w:pPr>
    </w:p>
    <w:p w14:paraId="34149254" w14:textId="77777777" w:rsidR="00296167" w:rsidRPr="00F341D9" w:rsidRDefault="00296167" w:rsidP="00296167">
      <w:r w:rsidRPr="00F341D9">
        <w:t>................................................</w:t>
      </w:r>
      <w:r>
        <w:tab/>
      </w:r>
      <w:r>
        <w:tab/>
      </w:r>
      <w:r>
        <w:tab/>
      </w:r>
      <w:r>
        <w:tab/>
      </w:r>
      <w:r w:rsidRPr="0000782B">
        <w:t>.............................................</w:t>
      </w:r>
    </w:p>
    <w:p w14:paraId="143E73B0" w14:textId="77777777" w:rsidR="00296167" w:rsidRDefault="00296167" w:rsidP="00296167">
      <w:pPr>
        <w:ind w:left="4956" w:hanging="4956"/>
      </w:pPr>
      <w:r>
        <w:t>Město Roudnice nad Labem</w:t>
      </w:r>
      <w:r>
        <w:tab/>
        <w:t xml:space="preserve">    Mgr. Martin Brousil</w:t>
      </w:r>
    </w:p>
    <w:p w14:paraId="3AE8F23E" w14:textId="77777777" w:rsidR="00296167" w:rsidRPr="00F341D9" w:rsidRDefault="00296167" w:rsidP="00296167">
      <w:pPr>
        <w:ind w:left="4956" w:hanging="4956"/>
      </w:pPr>
      <w:r>
        <w:t>Ing. František Padělek</w:t>
      </w:r>
      <w:r>
        <w:tab/>
        <w:t xml:space="preserve">    administrátor</w:t>
      </w:r>
    </w:p>
    <w:p w14:paraId="15A1FD0F" w14:textId="77777777" w:rsidR="00296167" w:rsidRDefault="00296167" w:rsidP="00296167">
      <w:r w:rsidRPr="00F341D9">
        <w:t>starosta</w:t>
      </w:r>
    </w:p>
    <w:p w14:paraId="30D14965" w14:textId="77777777" w:rsidR="002877A7" w:rsidRPr="002877A7" w:rsidRDefault="002877A7" w:rsidP="003D0DB4">
      <w:pPr>
        <w:jc w:val="both"/>
        <w:rPr>
          <w:bCs/>
          <w:sz w:val="22"/>
          <w:szCs w:val="22"/>
        </w:rPr>
      </w:pPr>
    </w:p>
    <w:sectPr w:rsidR="002877A7" w:rsidRPr="002877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56E6E"/>
    <w:multiLevelType w:val="hybridMultilevel"/>
    <w:tmpl w:val="357A0342"/>
    <w:lvl w:ilvl="0" w:tplc="E54AEE3E">
      <w:start w:val="1"/>
      <w:numFmt w:val="decimal"/>
      <w:lvlText w:val="%1."/>
      <w:lvlJc w:val="left"/>
      <w:pPr>
        <w:ind w:left="405" w:hanging="360"/>
      </w:pPr>
      <w:rPr>
        <w:rFonts w:hint="default"/>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1" w15:restartNumberingAfterBreak="0">
    <w:nsid w:val="22985463"/>
    <w:multiLevelType w:val="hybridMultilevel"/>
    <w:tmpl w:val="6FB8608E"/>
    <w:lvl w:ilvl="0" w:tplc="959CEAB4">
      <w:start w:val="1"/>
      <w:numFmt w:val="decimal"/>
      <w:lvlText w:val="%1."/>
      <w:lvlJc w:val="left"/>
      <w:pPr>
        <w:ind w:left="405" w:hanging="360"/>
      </w:pPr>
      <w:rPr>
        <w:rFonts w:hint="default"/>
        <w:b w:val="0"/>
        <w:bCs/>
      </w:rPr>
    </w:lvl>
    <w:lvl w:ilvl="1" w:tplc="04050019" w:tentative="1">
      <w:start w:val="1"/>
      <w:numFmt w:val="lowerLetter"/>
      <w:lvlText w:val="%2."/>
      <w:lvlJc w:val="left"/>
      <w:pPr>
        <w:ind w:left="1125" w:hanging="360"/>
      </w:pPr>
    </w:lvl>
    <w:lvl w:ilvl="2" w:tplc="0405001B" w:tentative="1">
      <w:start w:val="1"/>
      <w:numFmt w:val="lowerRoman"/>
      <w:lvlText w:val="%3."/>
      <w:lvlJc w:val="right"/>
      <w:pPr>
        <w:ind w:left="1845" w:hanging="180"/>
      </w:pPr>
    </w:lvl>
    <w:lvl w:ilvl="3" w:tplc="0405000F" w:tentative="1">
      <w:start w:val="1"/>
      <w:numFmt w:val="decimal"/>
      <w:lvlText w:val="%4."/>
      <w:lvlJc w:val="left"/>
      <w:pPr>
        <w:ind w:left="2565" w:hanging="360"/>
      </w:pPr>
    </w:lvl>
    <w:lvl w:ilvl="4" w:tplc="04050019" w:tentative="1">
      <w:start w:val="1"/>
      <w:numFmt w:val="lowerLetter"/>
      <w:lvlText w:val="%5."/>
      <w:lvlJc w:val="left"/>
      <w:pPr>
        <w:ind w:left="3285" w:hanging="360"/>
      </w:pPr>
    </w:lvl>
    <w:lvl w:ilvl="5" w:tplc="0405001B" w:tentative="1">
      <w:start w:val="1"/>
      <w:numFmt w:val="lowerRoman"/>
      <w:lvlText w:val="%6."/>
      <w:lvlJc w:val="right"/>
      <w:pPr>
        <w:ind w:left="4005" w:hanging="180"/>
      </w:pPr>
    </w:lvl>
    <w:lvl w:ilvl="6" w:tplc="0405000F" w:tentative="1">
      <w:start w:val="1"/>
      <w:numFmt w:val="decimal"/>
      <w:lvlText w:val="%7."/>
      <w:lvlJc w:val="left"/>
      <w:pPr>
        <w:ind w:left="4725" w:hanging="360"/>
      </w:pPr>
    </w:lvl>
    <w:lvl w:ilvl="7" w:tplc="04050019" w:tentative="1">
      <w:start w:val="1"/>
      <w:numFmt w:val="lowerLetter"/>
      <w:lvlText w:val="%8."/>
      <w:lvlJc w:val="left"/>
      <w:pPr>
        <w:ind w:left="5445" w:hanging="360"/>
      </w:pPr>
    </w:lvl>
    <w:lvl w:ilvl="8" w:tplc="0405001B" w:tentative="1">
      <w:start w:val="1"/>
      <w:numFmt w:val="lowerRoman"/>
      <w:lvlText w:val="%9."/>
      <w:lvlJc w:val="right"/>
      <w:pPr>
        <w:ind w:left="6165" w:hanging="180"/>
      </w:pPr>
    </w:lvl>
  </w:abstractNum>
  <w:abstractNum w:abstractNumId="2" w15:restartNumberingAfterBreak="0">
    <w:nsid w:val="3A4C2EBF"/>
    <w:multiLevelType w:val="hybridMultilevel"/>
    <w:tmpl w:val="2C46F68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DB4"/>
    <w:rsid w:val="000778E4"/>
    <w:rsid w:val="00241FE1"/>
    <w:rsid w:val="002877A7"/>
    <w:rsid w:val="00296167"/>
    <w:rsid w:val="002C7810"/>
    <w:rsid w:val="003D0DB4"/>
    <w:rsid w:val="004B5F4D"/>
    <w:rsid w:val="004B6D34"/>
    <w:rsid w:val="00653EE8"/>
    <w:rsid w:val="0089265A"/>
    <w:rsid w:val="0092057D"/>
    <w:rsid w:val="00983CDC"/>
    <w:rsid w:val="00A91BF4"/>
    <w:rsid w:val="00B94329"/>
    <w:rsid w:val="00BB3FF8"/>
    <w:rsid w:val="00C656C4"/>
    <w:rsid w:val="00CC01C6"/>
    <w:rsid w:val="00D0743F"/>
    <w:rsid w:val="00D7348B"/>
    <w:rsid w:val="00F44D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766F"/>
  <w15:chartTrackingRefBased/>
  <w15:docId w15:val="{3866232A-B1D8-4D16-A34A-167CFFE0C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D0DB4"/>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778E4"/>
    <w:pPr>
      <w:keepNext/>
      <w:jc w:val="center"/>
      <w:outlineLvl w:val="0"/>
    </w:pPr>
    <w:rPr>
      <w:b/>
      <w:bCs/>
      <w:sz w:val="36"/>
      <w:szCs w:val="24"/>
    </w:rPr>
  </w:style>
  <w:style w:type="paragraph" w:styleId="Nadpis3">
    <w:name w:val="heading 3"/>
    <w:basedOn w:val="Normln"/>
    <w:next w:val="Normln"/>
    <w:link w:val="Nadpis3Char"/>
    <w:uiPriority w:val="9"/>
    <w:semiHidden/>
    <w:unhideWhenUsed/>
    <w:qFormat/>
    <w:rsid w:val="0029616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dpis4">
    <w:name w:val="heading 4"/>
    <w:basedOn w:val="Normln"/>
    <w:next w:val="Normln"/>
    <w:link w:val="Nadpis4Char"/>
    <w:uiPriority w:val="9"/>
    <w:semiHidden/>
    <w:unhideWhenUsed/>
    <w:qFormat/>
    <w:rsid w:val="002877A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3D0DB4"/>
    <w:pPr>
      <w:jc w:val="both"/>
    </w:pPr>
  </w:style>
  <w:style w:type="character" w:customStyle="1" w:styleId="ZkladntextChar">
    <w:name w:val="Základní text Char"/>
    <w:basedOn w:val="Standardnpsmoodstavce"/>
    <w:link w:val="Zkladntext"/>
    <w:rsid w:val="003D0DB4"/>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89265A"/>
    <w:pPr>
      <w:ind w:left="720"/>
      <w:contextualSpacing/>
    </w:pPr>
  </w:style>
  <w:style w:type="character" w:customStyle="1" w:styleId="Nadpis1Char">
    <w:name w:val="Nadpis 1 Char"/>
    <w:basedOn w:val="Standardnpsmoodstavce"/>
    <w:link w:val="Nadpis1"/>
    <w:rsid w:val="000778E4"/>
    <w:rPr>
      <w:rFonts w:ascii="Times New Roman" w:eastAsia="Times New Roman" w:hAnsi="Times New Roman" w:cs="Times New Roman"/>
      <w:b/>
      <w:bCs/>
      <w:sz w:val="36"/>
      <w:szCs w:val="24"/>
      <w:lang w:eastAsia="cs-CZ"/>
    </w:rPr>
  </w:style>
  <w:style w:type="character" w:customStyle="1" w:styleId="Nadpis4Char">
    <w:name w:val="Nadpis 4 Char"/>
    <w:basedOn w:val="Standardnpsmoodstavce"/>
    <w:link w:val="Nadpis4"/>
    <w:uiPriority w:val="9"/>
    <w:semiHidden/>
    <w:rsid w:val="002877A7"/>
    <w:rPr>
      <w:rFonts w:asciiTheme="majorHAnsi" w:eastAsiaTheme="majorEastAsia" w:hAnsiTheme="majorHAnsi" w:cstheme="majorBidi"/>
      <w:i/>
      <w:iCs/>
      <w:color w:val="2F5496" w:themeColor="accent1" w:themeShade="BF"/>
      <w:sz w:val="20"/>
      <w:szCs w:val="20"/>
      <w:lang w:eastAsia="cs-CZ"/>
    </w:rPr>
  </w:style>
  <w:style w:type="paragraph" w:styleId="Zkladntextodsazen3">
    <w:name w:val="Body Text Indent 3"/>
    <w:basedOn w:val="Normln"/>
    <w:link w:val="Zkladntextodsazen3Char"/>
    <w:rsid w:val="002877A7"/>
    <w:pPr>
      <w:spacing w:after="120"/>
      <w:ind w:left="283"/>
    </w:pPr>
    <w:rPr>
      <w:sz w:val="16"/>
      <w:szCs w:val="16"/>
    </w:rPr>
  </w:style>
  <w:style w:type="character" w:customStyle="1" w:styleId="Zkladntextodsazen3Char">
    <w:name w:val="Základní text odsazený 3 Char"/>
    <w:basedOn w:val="Standardnpsmoodstavce"/>
    <w:link w:val="Zkladntextodsazen3"/>
    <w:rsid w:val="002877A7"/>
    <w:rPr>
      <w:rFonts w:ascii="Times New Roman" w:eastAsia="Times New Roman" w:hAnsi="Times New Roman" w:cs="Times New Roman"/>
      <w:sz w:val="16"/>
      <w:szCs w:val="16"/>
      <w:lang w:eastAsia="cs-CZ"/>
    </w:rPr>
  </w:style>
  <w:style w:type="character" w:customStyle="1" w:styleId="Nadpis3Char">
    <w:name w:val="Nadpis 3 Char"/>
    <w:basedOn w:val="Standardnpsmoodstavce"/>
    <w:link w:val="Nadpis3"/>
    <w:uiPriority w:val="9"/>
    <w:semiHidden/>
    <w:rsid w:val="00296167"/>
    <w:rPr>
      <w:rFonts w:asciiTheme="majorHAnsi" w:eastAsiaTheme="majorEastAsia" w:hAnsiTheme="majorHAnsi" w:cstheme="majorBidi"/>
      <w:color w:val="1F3763" w:themeColor="accent1" w:themeShade="7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6112B-4BC0-4E90-8A2D-38D406E22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3041</Words>
  <Characters>17943</Characters>
  <Application>Microsoft Office Word</Application>
  <DocSecurity>0</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Vinšová, Ilona</dc:creator>
  <cp:keywords/>
  <dc:description/>
  <cp:lastModifiedBy>Vinšová, Ilona</cp:lastModifiedBy>
  <cp:revision>7</cp:revision>
  <cp:lastPrinted>2021-09-08T08:39:00Z</cp:lastPrinted>
  <dcterms:created xsi:type="dcterms:W3CDTF">2021-09-02T06:25:00Z</dcterms:created>
  <dcterms:modified xsi:type="dcterms:W3CDTF">2021-09-08T08:40:00Z</dcterms:modified>
</cp:coreProperties>
</file>